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89CB" w14:textId="77777777" w:rsidR="007D3014" w:rsidRPr="00124080" w:rsidRDefault="007D3014" w:rsidP="00124080">
      <w:pPr>
        <w:pStyle w:val="MDPI12title"/>
        <w:spacing w:after="0" w:line="480" w:lineRule="auto"/>
        <w:jc w:val="center"/>
        <w:rPr>
          <w:rFonts w:ascii="Times New Roman" w:hAnsi="Times New Roman"/>
          <w:color w:val="FF0000"/>
          <w:sz w:val="24"/>
          <w:szCs w:val="24"/>
          <w:u w:val="single"/>
        </w:rPr>
      </w:pPr>
      <w:r w:rsidRPr="00124080">
        <w:rPr>
          <w:rFonts w:ascii="Times New Roman" w:hAnsi="Times New Roman"/>
          <w:color w:val="FF0000"/>
          <w:sz w:val="24"/>
          <w:szCs w:val="24"/>
          <w:u w:val="single"/>
        </w:rPr>
        <w:t>Title page should be supplied as a separate file.</w:t>
      </w:r>
    </w:p>
    <w:p w14:paraId="4258E665" w14:textId="77777777" w:rsidR="00EB6F00" w:rsidRPr="00DA199D" w:rsidRDefault="00EB6F00" w:rsidP="00124080">
      <w:pPr>
        <w:spacing w:after="0" w:line="480" w:lineRule="auto"/>
        <w:jc w:val="both"/>
        <w:rPr>
          <w:rFonts w:ascii="Times New Roman" w:hAnsi="Times New Roman" w:cs="Times New Roman"/>
          <w:color w:val="FF0000"/>
          <w:sz w:val="24"/>
          <w:szCs w:val="24"/>
          <w:lang w:val="en-US"/>
        </w:rPr>
      </w:pPr>
      <w:r w:rsidRPr="00DA199D">
        <w:rPr>
          <w:rFonts w:ascii="Times New Roman" w:hAnsi="Times New Roman" w:cs="Times New Roman"/>
          <w:color w:val="FF0000"/>
          <w:sz w:val="24"/>
          <w:szCs w:val="24"/>
          <w:u w:val="single"/>
          <w:lang w:val="en-US"/>
        </w:rPr>
        <w:t>Recommended font</w:t>
      </w:r>
      <w:r w:rsidRPr="00DA199D">
        <w:rPr>
          <w:rFonts w:ascii="Times New Roman" w:hAnsi="Times New Roman" w:cs="Times New Roman"/>
          <w:color w:val="FF0000"/>
          <w:sz w:val="24"/>
          <w:szCs w:val="24"/>
          <w:lang w:val="en-US"/>
        </w:rPr>
        <w:t xml:space="preserve">: Times New Roman, 12 points. Manuscript text should be double-spaced. Do not format text in multiple columns! </w:t>
      </w:r>
      <w:r w:rsidRPr="00DA199D">
        <w:rPr>
          <w:rFonts w:ascii="Times New Roman" w:hAnsi="Times New Roman" w:cs="Times New Roman"/>
          <w:color w:val="FF0000"/>
          <w:sz w:val="24"/>
          <w:szCs w:val="24"/>
          <w:u w:val="single"/>
          <w:lang w:val="en-US"/>
        </w:rPr>
        <w:t>Manuscripts must be submitted in English</w:t>
      </w:r>
      <w:r w:rsidRPr="00DA199D">
        <w:rPr>
          <w:rFonts w:ascii="Times New Roman" w:hAnsi="Times New Roman" w:cs="Times New Roman"/>
          <w:color w:val="FF0000"/>
          <w:sz w:val="24"/>
          <w:szCs w:val="24"/>
          <w:lang w:val="en-US"/>
        </w:rPr>
        <w:t xml:space="preserve"> (American or British usage is accepted, but not a mixture of these). </w:t>
      </w:r>
    </w:p>
    <w:p w14:paraId="678B8CA0" w14:textId="77777777" w:rsidR="00EB6F00" w:rsidRPr="00DA199D" w:rsidRDefault="00EB6F00" w:rsidP="00124080">
      <w:pPr>
        <w:spacing w:after="0" w:line="480" w:lineRule="auto"/>
        <w:jc w:val="both"/>
        <w:rPr>
          <w:rFonts w:ascii="Times New Roman" w:hAnsi="Times New Roman" w:cs="Times New Roman"/>
          <w:color w:val="FF0000"/>
          <w:sz w:val="24"/>
          <w:szCs w:val="24"/>
          <w:lang w:val="en-US"/>
        </w:rPr>
      </w:pPr>
      <w:r w:rsidRPr="00DA199D">
        <w:rPr>
          <w:rFonts w:ascii="Times New Roman" w:hAnsi="Times New Roman" w:cs="Times New Roman"/>
          <w:color w:val="FF0000"/>
          <w:sz w:val="24"/>
          <w:szCs w:val="24"/>
          <w:lang w:val="en-US"/>
        </w:rPr>
        <w:t>Remove this paragraph and start article with ARTICLE TITLE. For any questions, please contact the editorial office of the European Journal of Clinical and Experimental Medicine (</w:t>
      </w:r>
      <w:r w:rsidR="00124080" w:rsidRPr="00DA199D">
        <w:rPr>
          <w:rFonts w:ascii="Times New Roman" w:hAnsi="Times New Roman" w:cs="Times New Roman"/>
          <w:color w:val="FF0000"/>
          <w:sz w:val="24"/>
          <w:szCs w:val="24"/>
          <w:lang w:val="en-US"/>
        </w:rPr>
        <w:t>ejcemur@gmail.</w:t>
      </w:r>
      <w:r w:rsidRPr="00DA199D">
        <w:rPr>
          <w:rFonts w:ascii="Times New Roman" w:hAnsi="Times New Roman" w:cs="Times New Roman"/>
          <w:color w:val="FF0000"/>
          <w:sz w:val="24"/>
          <w:szCs w:val="24"/>
          <w:lang w:val="en-US"/>
        </w:rPr>
        <w:t>com or ejcem@ur.edu.pl).</w:t>
      </w:r>
    </w:p>
    <w:p w14:paraId="6F9ED174" w14:textId="77777777" w:rsidR="007D3014" w:rsidRPr="00124080" w:rsidRDefault="007D3014" w:rsidP="00124080">
      <w:pPr>
        <w:pStyle w:val="MDPI12title"/>
        <w:spacing w:after="0" w:line="480" w:lineRule="auto"/>
        <w:jc w:val="center"/>
        <w:rPr>
          <w:rFonts w:ascii="Times New Roman" w:hAnsi="Times New Roman"/>
          <w:color w:val="000000" w:themeColor="text1"/>
          <w:sz w:val="24"/>
          <w:szCs w:val="24"/>
        </w:rPr>
      </w:pPr>
    </w:p>
    <w:p w14:paraId="3AD64E98" w14:textId="77777777" w:rsidR="008A1C2D" w:rsidRPr="00124080" w:rsidRDefault="007D3014" w:rsidP="00124080">
      <w:pPr>
        <w:pStyle w:val="MDPI12title"/>
        <w:spacing w:after="0" w:line="480" w:lineRule="auto"/>
        <w:jc w:val="center"/>
        <w:rPr>
          <w:rFonts w:ascii="Times New Roman" w:hAnsi="Times New Roman"/>
          <w:color w:val="000000" w:themeColor="text1"/>
          <w:sz w:val="24"/>
          <w:szCs w:val="24"/>
        </w:rPr>
      </w:pPr>
      <w:r w:rsidRPr="00124080">
        <w:rPr>
          <w:rFonts w:ascii="Times New Roman" w:hAnsi="Times New Roman"/>
          <w:color w:val="000000" w:themeColor="text1"/>
          <w:sz w:val="24"/>
          <w:szCs w:val="24"/>
        </w:rPr>
        <w:t>Article title</w:t>
      </w:r>
    </w:p>
    <w:p w14:paraId="4A91F602" w14:textId="77777777" w:rsidR="00930796" w:rsidRPr="00124080" w:rsidRDefault="00930796" w:rsidP="00124080">
      <w:pPr>
        <w:spacing w:after="0" w:line="480" w:lineRule="auto"/>
        <w:jc w:val="center"/>
        <w:rPr>
          <w:rFonts w:ascii="Times New Roman" w:hAnsi="Times New Roman" w:cs="Times New Roman"/>
          <w:color w:val="000000" w:themeColor="text1"/>
          <w:sz w:val="20"/>
          <w:szCs w:val="24"/>
          <w:lang w:val="en-US" w:eastAsia="de-DE" w:bidi="en-US"/>
        </w:rPr>
      </w:pPr>
      <w:r w:rsidRPr="00124080">
        <w:rPr>
          <w:rFonts w:ascii="Times New Roman" w:hAnsi="Times New Roman" w:cs="Times New Roman"/>
          <w:color w:val="000000" w:themeColor="text1"/>
          <w:sz w:val="20"/>
          <w:szCs w:val="24"/>
          <w:lang w:val="en-US" w:eastAsia="de-DE" w:bidi="en-US"/>
        </w:rPr>
        <w:t>The title of your manuscript should be concise, specific and relevant.</w:t>
      </w:r>
      <w:r w:rsidRPr="00DA199D">
        <w:rPr>
          <w:rFonts w:ascii="Times New Roman" w:hAnsi="Times New Roman" w:cs="Times New Roman"/>
          <w:color w:val="000000" w:themeColor="text1"/>
          <w:sz w:val="20"/>
          <w:szCs w:val="24"/>
          <w:lang w:val="en-US"/>
        </w:rPr>
        <w:t xml:space="preserve"> </w:t>
      </w:r>
      <w:r w:rsidRPr="00124080">
        <w:rPr>
          <w:rFonts w:ascii="Times New Roman" w:hAnsi="Times New Roman" w:cs="Times New Roman"/>
          <w:color w:val="000000" w:themeColor="text1"/>
          <w:sz w:val="20"/>
          <w:szCs w:val="24"/>
          <w:lang w:val="en-US" w:eastAsia="de-DE" w:bidi="en-US"/>
        </w:rPr>
        <w:t>The title should be no more than 20 words.</w:t>
      </w:r>
    </w:p>
    <w:p w14:paraId="5C978DEE" w14:textId="77777777" w:rsidR="00BF317C" w:rsidRPr="00DA199D" w:rsidRDefault="00BF317C" w:rsidP="00124080">
      <w:pPr>
        <w:spacing w:after="0" w:line="480" w:lineRule="auto"/>
        <w:jc w:val="both"/>
        <w:rPr>
          <w:rFonts w:ascii="Times New Roman" w:hAnsi="Times New Roman" w:cs="Times New Roman"/>
          <w:color w:val="000000" w:themeColor="text1"/>
          <w:sz w:val="24"/>
          <w:szCs w:val="24"/>
          <w:lang w:val="en-US"/>
        </w:rPr>
      </w:pPr>
    </w:p>
    <w:p w14:paraId="3D2CD02F" w14:textId="77777777"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ABSTRACT</w:t>
      </w:r>
    </w:p>
    <w:p w14:paraId="7B3B640D"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A single paragraph of about 250 words maximum. For original articles, abstracts should give a pertinent overview of the work. We strongly encourage authors to use the following style of structured abstracts</w:t>
      </w:r>
      <w:r w:rsidR="007D3014" w:rsidRPr="00DA199D">
        <w:rPr>
          <w:rFonts w:ascii="Times New Roman" w:hAnsi="Times New Roman" w:cs="Times New Roman"/>
          <w:color w:val="000000" w:themeColor="text1"/>
          <w:sz w:val="24"/>
          <w:szCs w:val="24"/>
          <w:lang w:val="en-US"/>
        </w:rPr>
        <w:t>:</w:t>
      </w:r>
    </w:p>
    <w:p w14:paraId="307A43C7"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Introduction and aim</w:t>
      </w:r>
      <w:r w:rsidRPr="00DA199D">
        <w:rPr>
          <w:rFonts w:ascii="Times New Roman" w:hAnsi="Times New Roman" w:cs="Times New Roman"/>
          <w:color w:val="000000" w:themeColor="text1"/>
          <w:sz w:val="24"/>
          <w:szCs w:val="24"/>
          <w:lang w:val="en-US"/>
        </w:rPr>
        <w:t>. Place the question addressed in a broad context and highligh</w:t>
      </w:r>
      <w:r w:rsidR="007D3014" w:rsidRPr="00DA199D">
        <w:rPr>
          <w:rFonts w:ascii="Times New Roman" w:hAnsi="Times New Roman" w:cs="Times New Roman"/>
          <w:color w:val="000000" w:themeColor="text1"/>
          <w:sz w:val="24"/>
          <w:szCs w:val="24"/>
          <w:lang w:val="en-US"/>
        </w:rPr>
        <w:t>t the purpose of the study.</w:t>
      </w:r>
    </w:p>
    <w:p w14:paraId="5D870946"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Material and m</w:t>
      </w:r>
      <w:r w:rsidR="007D3014" w:rsidRPr="00DA199D">
        <w:rPr>
          <w:rFonts w:ascii="Times New Roman" w:hAnsi="Times New Roman" w:cs="Times New Roman"/>
          <w:b/>
          <w:color w:val="000000" w:themeColor="text1"/>
          <w:sz w:val="24"/>
          <w:szCs w:val="24"/>
          <w:lang w:val="en-US"/>
        </w:rPr>
        <w:t>e</w:t>
      </w:r>
      <w:r w:rsidRPr="00DA199D">
        <w:rPr>
          <w:rFonts w:ascii="Times New Roman" w:hAnsi="Times New Roman" w:cs="Times New Roman"/>
          <w:b/>
          <w:color w:val="000000" w:themeColor="text1"/>
          <w:sz w:val="24"/>
          <w:szCs w:val="24"/>
          <w:lang w:val="en-US"/>
        </w:rPr>
        <w:t>thods</w:t>
      </w:r>
      <w:r w:rsidRPr="00DA199D">
        <w:rPr>
          <w:rFonts w:ascii="Times New Roman" w:hAnsi="Times New Roman" w:cs="Times New Roman"/>
          <w:color w:val="000000" w:themeColor="text1"/>
          <w:sz w:val="24"/>
          <w:szCs w:val="24"/>
          <w:lang w:val="en-US"/>
        </w:rPr>
        <w:t xml:space="preserve">. </w:t>
      </w:r>
      <w:r w:rsidR="007D3014" w:rsidRPr="00DA199D">
        <w:rPr>
          <w:rFonts w:ascii="Times New Roman" w:hAnsi="Times New Roman" w:cs="Times New Roman"/>
          <w:color w:val="000000" w:themeColor="text1"/>
          <w:sz w:val="24"/>
          <w:szCs w:val="24"/>
          <w:lang w:val="en-US"/>
        </w:rPr>
        <w:t>B</w:t>
      </w:r>
      <w:r w:rsidRPr="00DA199D">
        <w:rPr>
          <w:rFonts w:ascii="Times New Roman" w:hAnsi="Times New Roman" w:cs="Times New Roman"/>
          <w:color w:val="000000" w:themeColor="text1"/>
          <w:sz w:val="24"/>
          <w:szCs w:val="24"/>
          <w:lang w:val="en-US"/>
        </w:rPr>
        <w:t>riefly describe the main</w:t>
      </w:r>
      <w:r w:rsidR="007D3014" w:rsidRPr="00DA199D">
        <w:rPr>
          <w:rFonts w:ascii="Times New Roman" w:hAnsi="Times New Roman" w:cs="Times New Roman"/>
          <w:color w:val="000000" w:themeColor="text1"/>
          <w:sz w:val="24"/>
          <w:szCs w:val="24"/>
          <w:lang w:val="en-US"/>
        </w:rPr>
        <w:t xml:space="preserve"> methods or treatments applied.</w:t>
      </w:r>
    </w:p>
    <w:p w14:paraId="207BB66C"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Results</w:t>
      </w:r>
      <w:r w:rsidRPr="00DA199D">
        <w:rPr>
          <w:rFonts w:ascii="Times New Roman" w:hAnsi="Times New Roman" w:cs="Times New Roman"/>
          <w:color w:val="000000" w:themeColor="text1"/>
          <w:sz w:val="24"/>
          <w:szCs w:val="24"/>
          <w:lang w:val="en-US"/>
        </w:rPr>
        <w:t xml:space="preserve">. </w:t>
      </w:r>
      <w:r w:rsidR="007D3014" w:rsidRPr="00DA199D">
        <w:rPr>
          <w:rFonts w:ascii="Times New Roman" w:hAnsi="Times New Roman" w:cs="Times New Roman"/>
          <w:color w:val="000000" w:themeColor="text1"/>
          <w:sz w:val="24"/>
          <w:szCs w:val="24"/>
          <w:lang w:val="en-US"/>
        </w:rPr>
        <w:t>S</w:t>
      </w:r>
      <w:r w:rsidRPr="00DA199D">
        <w:rPr>
          <w:rFonts w:ascii="Times New Roman" w:hAnsi="Times New Roman" w:cs="Times New Roman"/>
          <w:color w:val="000000" w:themeColor="text1"/>
          <w:sz w:val="24"/>
          <w:szCs w:val="24"/>
          <w:lang w:val="en-US"/>
        </w:rPr>
        <w:t>ummarize the article’s main find</w:t>
      </w:r>
      <w:r w:rsidR="007D3014" w:rsidRPr="00DA199D">
        <w:rPr>
          <w:rFonts w:ascii="Times New Roman" w:hAnsi="Times New Roman" w:cs="Times New Roman"/>
          <w:color w:val="000000" w:themeColor="text1"/>
          <w:sz w:val="24"/>
          <w:szCs w:val="24"/>
          <w:lang w:val="en-US"/>
        </w:rPr>
        <w:t>ings.</w:t>
      </w:r>
    </w:p>
    <w:p w14:paraId="4512079B"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Conclusion</w:t>
      </w:r>
      <w:r w:rsidRPr="00DA199D">
        <w:rPr>
          <w:rFonts w:ascii="Times New Roman" w:hAnsi="Times New Roman" w:cs="Times New Roman"/>
          <w:color w:val="000000" w:themeColor="text1"/>
          <w:sz w:val="24"/>
          <w:szCs w:val="24"/>
          <w:lang w:val="en-US"/>
        </w:rPr>
        <w:t xml:space="preserve">. </w:t>
      </w:r>
      <w:r w:rsidR="007D3014" w:rsidRPr="00DA199D">
        <w:rPr>
          <w:rFonts w:ascii="Times New Roman" w:hAnsi="Times New Roman" w:cs="Times New Roman"/>
          <w:color w:val="000000" w:themeColor="text1"/>
          <w:sz w:val="24"/>
          <w:szCs w:val="24"/>
          <w:lang w:val="en-US"/>
        </w:rPr>
        <w:t>I</w:t>
      </w:r>
      <w:r w:rsidRPr="00DA199D">
        <w:rPr>
          <w:rFonts w:ascii="Times New Roman" w:hAnsi="Times New Roman" w:cs="Times New Roman"/>
          <w:color w:val="000000" w:themeColor="text1"/>
          <w:sz w:val="24"/>
          <w:szCs w:val="24"/>
          <w:lang w:val="en-US"/>
        </w:rPr>
        <w:t>ndicate the main conclusions or interpretations. The abstract should be an objective representation of the article and it must not contain results that are not presented and substantiated in the main text and should not exaggerate the main conclusions.</w:t>
      </w:r>
    </w:p>
    <w:p w14:paraId="5FBA8BE4"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Keywords</w:t>
      </w:r>
      <w:r w:rsidRPr="00DA199D">
        <w:rPr>
          <w:rFonts w:ascii="Times New Roman" w:hAnsi="Times New Roman" w:cs="Times New Roman"/>
          <w:color w:val="000000" w:themeColor="text1"/>
          <w:sz w:val="24"/>
          <w:szCs w:val="24"/>
          <w:lang w:val="en-US"/>
        </w:rPr>
        <w:t>. Three to six pertinent keywords need to be added after the abstract in alphabetical order. We recommend that the keywords are specific to the article, yet reasonably common within the subject discipline.</w:t>
      </w:r>
    </w:p>
    <w:p w14:paraId="129587B7"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0D8441D0"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25DD833C" w14:textId="77777777" w:rsidR="00124080" w:rsidRPr="00DA199D" w:rsidRDefault="00124080" w:rsidP="00124080">
      <w:pPr>
        <w:spacing w:after="0" w:line="480" w:lineRule="auto"/>
        <w:jc w:val="both"/>
        <w:rPr>
          <w:rFonts w:ascii="Times New Roman" w:hAnsi="Times New Roman" w:cs="Times New Roman"/>
          <w:b/>
          <w:color w:val="000000" w:themeColor="text1"/>
          <w:sz w:val="24"/>
          <w:szCs w:val="24"/>
          <w:lang w:val="en-US"/>
        </w:rPr>
      </w:pPr>
    </w:p>
    <w:p w14:paraId="3E0050E4" w14:textId="77777777"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Introduction</w:t>
      </w:r>
    </w:p>
    <w:p w14:paraId="2D2C083B" w14:textId="77777777" w:rsidR="00124080"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State the objectives of the work and provide an adequate background, avoiding a detailed literature survey or a summary of the results. The current state of the research field should be carefully reviewed and key publications cited.</w:t>
      </w:r>
      <w:r w:rsidR="007D3014" w:rsidRPr="00DA199D">
        <w:rPr>
          <w:rFonts w:ascii="Times New Roman" w:hAnsi="Times New Roman" w:cs="Times New Roman"/>
          <w:color w:val="000000" w:themeColor="text1"/>
          <w:sz w:val="24"/>
          <w:szCs w:val="24"/>
          <w:lang w:val="en-US"/>
        </w:rPr>
        <w:t xml:space="preserve"> In-text citations should be prepared according to the American Medical Association (AMA) style.</w:t>
      </w:r>
      <w:r w:rsidRPr="00DA199D">
        <w:rPr>
          <w:rFonts w:ascii="Times New Roman" w:hAnsi="Times New Roman" w:cs="Times New Roman"/>
          <w:color w:val="000000" w:themeColor="text1"/>
          <w:sz w:val="24"/>
          <w:szCs w:val="24"/>
          <w:lang w:val="en-US"/>
        </w:rPr>
        <w:t xml:space="preserve"> References should be numbered in order of appearance and indicated by a numeral or numerals using superscript </w:t>
      </w:r>
      <w:proofErr w:type="spellStart"/>
      <w:r w:rsidRPr="00DA199D">
        <w:rPr>
          <w:rFonts w:ascii="Times New Roman" w:hAnsi="Times New Roman" w:cs="Times New Roman"/>
          <w:color w:val="000000" w:themeColor="text1"/>
          <w:sz w:val="24"/>
          <w:szCs w:val="24"/>
          <w:lang w:val="en-US"/>
        </w:rPr>
        <w:t>arabic</w:t>
      </w:r>
      <w:proofErr w:type="spellEnd"/>
      <w:r w:rsidRPr="00DA199D">
        <w:rPr>
          <w:rFonts w:ascii="Times New Roman" w:hAnsi="Times New Roman" w:cs="Times New Roman"/>
          <w:color w:val="000000" w:themeColor="text1"/>
          <w:sz w:val="24"/>
          <w:szCs w:val="24"/>
          <w:lang w:val="en-US"/>
        </w:rPr>
        <w:t xml:space="preserve"> numerals. </w:t>
      </w:r>
    </w:p>
    <w:p w14:paraId="0D448B44"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u w:val="single"/>
          <w:lang w:val="en-US"/>
        </w:rPr>
        <w:t>For example</w:t>
      </w:r>
      <w:r w:rsidRPr="00DA199D">
        <w:rPr>
          <w:rFonts w:ascii="Times New Roman" w:hAnsi="Times New Roman" w:cs="Times New Roman"/>
          <w:color w:val="000000" w:themeColor="text1"/>
          <w:sz w:val="24"/>
          <w:szCs w:val="24"/>
          <w:lang w:val="en-US"/>
        </w:rPr>
        <w:t>: The degree of respiratory muscles fatigue depends on the applied exercise protocol and the research group's fitness level.</w:t>
      </w:r>
      <w:r w:rsidRPr="00DA199D">
        <w:rPr>
          <w:rFonts w:ascii="Times New Roman" w:hAnsi="Times New Roman" w:cs="Times New Roman"/>
          <w:color w:val="000000" w:themeColor="text1"/>
          <w:sz w:val="24"/>
          <w:szCs w:val="24"/>
          <w:vertAlign w:val="superscript"/>
          <w:lang w:val="en-US"/>
        </w:rPr>
        <w:t>1,2</w:t>
      </w:r>
      <w:r w:rsidRPr="00DA199D">
        <w:rPr>
          <w:rFonts w:ascii="Times New Roman" w:hAnsi="Times New Roman" w:cs="Times New Roman"/>
          <w:color w:val="000000" w:themeColor="text1"/>
          <w:sz w:val="24"/>
          <w:szCs w:val="24"/>
          <w:lang w:val="en-US"/>
        </w:rPr>
        <w:t xml:space="preserve"> The greatest load with which a patient continues breathing for at least one minute is a measure of inspiratory muscles strength.</w:t>
      </w:r>
      <w:r w:rsidRPr="00DA199D">
        <w:rPr>
          <w:rFonts w:ascii="Times New Roman" w:hAnsi="Times New Roman" w:cs="Times New Roman"/>
          <w:color w:val="000000" w:themeColor="text1"/>
          <w:sz w:val="24"/>
          <w:szCs w:val="24"/>
          <w:vertAlign w:val="superscript"/>
          <w:lang w:val="en-US"/>
        </w:rPr>
        <w:t>3</w:t>
      </w:r>
      <w:r w:rsidRPr="00DA199D">
        <w:rPr>
          <w:rFonts w:ascii="Times New Roman" w:hAnsi="Times New Roman" w:cs="Times New Roman"/>
          <w:color w:val="000000" w:themeColor="text1"/>
          <w:sz w:val="24"/>
          <w:szCs w:val="24"/>
          <w:lang w:val="en-US"/>
        </w:rPr>
        <w:t xml:space="preserve"> Diabetes mellitus is associated with a high risk of foot ulcers.</w:t>
      </w:r>
      <w:r w:rsidRPr="00DA199D">
        <w:rPr>
          <w:rFonts w:ascii="Times New Roman" w:hAnsi="Times New Roman" w:cs="Times New Roman"/>
          <w:color w:val="000000" w:themeColor="text1"/>
          <w:sz w:val="24"/>
          <w:szCs w:val="24"/>
          <w:vertAlign w:val="superscript"/>
          <w:lang w:val="en-US"/>
        </w:rPr>
        <w:t>4-6</w:t>
      </w:r>
    </w:p>
    <w:p w14:paraId="199F5C4A" w14:textId="77777777" w:rsidR="00124080" w:rsidRPr="00DA199D" w:rsidRDefault="00124080" w:rsidP="00124080">
      <w:pPr>
        <w:spacing w:after="0" w:line="480" w:lineRule="auto"/>
        <w:jc w:val="both"/>
        <w:rPr>
          <w:rFonts w:ascii="Times New Roman" w:hAnsi="Times New Roman" w:cs="Times New Roman"/>
          <w:color w:val="000000" w:themeColor="text1"/>
          <w:sz w:val="24"/>
          <w:szCs w:val="24"/>
          <w:u w:val="single"/>
          <w:lang w:val="en-US"/>
        </w:rPr>
      </w:pPr>
    </w:p>
    <w:p w14:paraId="11A43949"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u w:val="single"/>
          <w:lang w:val="en-US"/>
        </w:rPr>
        <w:t>See the end of the document for further details on references</w:t>
      </w:r>
      <w:r w:rsidRPr="00DA199D">
        <w:rPr>
          <w:rFonts w:ascii="Times New Roman" w:hAnsi="Times New Roman" w:cs="Times New Roman"/>
          <w:color w:val="000000" w:themeColor="text1"/>
          <w:sz w:val="24"/>
          <w:szCs w:val="24"/>
          <w:lang w:val="en-US"/>
        </w:rPr>
        <w:t>.</w:t>
      </w:r>
    </w:p>
    <w:p w14:paraId="6436540C" w14:textId="77777777" w:rsidR="008A1C2D"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Review papers and other article types have a more flexible structure (see: https://www.ejcem.ur.edu.pl/instructions-authors#TypesofPublications).</w:t>
      </w:r>
    </w:p>
    <w:p w14:paraId="134348D9" w14:textId="77777777" w:rsidR="00930796" w:rsidRPr="00DA199D" w:rsidRDefault="00930796" w:rsidP="00124080">
      <w:pPr>
        <w:spacing w:after="0" w:line="480" w:lineRule="auto"/>
        <w:jc w:val="both"/>
        <w:rPr>
          <w:rFonts w:ascii="Times New Roman" w:hAnsi="Times New Roman" w:cs="Times New Roman"/>
          <w:b/>
          <w:color w:val="000000" w:themeColor="text1"/>
          <w:sz w:val="24"/>
          <w:szCs w:val="24"/>
          <w:lang w:val="en-US"/>
        </w:rPr>
      </w:pPr>
    </w:p>
    <w:p w14:paraId="174E634F" w14:textId="77777777"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Aim</w:t>
      </w:r>
    </w:p>
    <w:p w14:paraId="35448333"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It should define the purpose of the work and its significance.</w:t>
      </w:r>
    </w:p>
    <w:p w14:paraId="206A0988"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p>
    <w:p w14:paraId="1EFC5D42" w14:textId="77777777"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Material and methods</w:t>
      </w:r>
    </w:p>
    <w:p w14:paraId="52925EF4" w14:textId="77777777" w:rsidR="008A1C2D"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54519666"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lastRenderedPageBreak/>
        <w:t>This section may be divided by subheadings:</w:t>
      </w:r>
    </w:p>
    <w:p w14:paraId="5903A623" w14:textId="77777777" w:rsidR="007D3014" w:rsidRPr="00DA199D" w:rsidRDefault="007D3014"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First subsection</w:t>
      </w:r>
    </w:p>
    <w:p w14:paraId="7C0979CF" w14:textId="77777777" w:rsidR="007D3014" w:rsidRPr="00DA199D" w:rsidRDefault="007D3014" w:rsidP="00124080">
      <w:pPr>
        <w:spacing w:after="0" w:line="480" w:lineRule="auto"/>
        <w:jc w:val="both"/>
        <w:rPr>
          <w:rFonts w:ascii="Times New Roman" w:hAnsi="Times New Roman" w:cs="Times New Roman"/>
          <w:i/>
          <w:color w:val="000000" w:themeColor="text1"/>
          <w:sz w:val="24"/>
          <w:szCs w:val="24"/>
          <w:lang w:val="en-US"/>
        </w:rPr>
      </w:pPr>
      <w:r w:rsidRPr="00DA199D">
        <w:rPr>
          <w:rFonts w:ascii="Times New Roman" w:hAnsi="Times New Roman" w:cs="Times New Roman"/>
          <w:i/>
          <w:color w:val="000000" w:themeColor="text1"/>
          <w:sz w:val="24"/>
          <w:szCs w:val="24"/>
          <w:lang w:val="en-US"/>
        </w:rPr>
        <w:t>Second subsubsection</w:t>
      </w:r>
    </w:p>
    <w:p w14:paraId="1292E606" w14:textId="77777777" w:rsidR="00124080" w:rsidRPr="00DA199D" w:rsidRDefault="00124080" w:rsidP="00124080">
      <w:pPr>
        <w:spacing w:after="0" w:line="480" w:lineRule="auto"/>
        <w:jc w:val="both"/>
        <w:rPr>
          <w:rFonts w:ascii="Times New Roman" w:hAnsi="Times New Roman" w:cs="Times New Roman"/>
          <w:i/>
          <w:color w:val="000000" w:themeColor="text1"/>
          <w:sz w:val="24"/>
          <w:szCs w:val="24"/>
          <w:lang w:val="en-US"/>
        </w:rPr>
      </w:pPr>
    </w:p>
    <w:p w14:paraId="288F3658" w14:textId="77777777" w:rsidR="007D3014" w:rsidRPr="00DA199D" w:rsidRDefault="007D3014"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Results</w:t>
      </w:r>
    </w:p>
    <w:p w14:paraId="1924905C"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Results should be clear and concise. The section may be divided into subsections, each with a concise subheading. Tables and figures central to the study should be included in the main paper. Do not use the term “significant” unless p-values are provided. Show p-values to 2 or 3 decimal places. The Results section should be written in past tense.</w:t>
      </w:r>
    </w:p>
    <w:p w14:paraId="2AC2CA5A"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p>
    <w:p w14:paraId="0DD9A9A1" w14:textId="77777777" w:rsidR="007D3014" w:rsidRPr="00DA199D" w:rsidRDefault="00EB6F00"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Preparing F</w:t>
      </w:r>
      <w:r w:rsidR="007D3014" w:rsidRPr="00DA199D">
        <w:rPr>
          <w:rFonts w:ascii="Times New Roman" w:hAnsi="Times New Roman" w:cs="Times New Roman"/>
          <w:b/>
          <w:i/>
          <w:color w:val="000000" w:themeColor="text1"/>
          <w:sz w:val="24"/>
          <w:szCs w:val="24"/>
          <w:lang w:val="en-US"/>
        </w:rPr>
        <w:t>igures, Tables and Schemes</w:t>
      </w:r>
    </w:p>
    <w:p w14:paraId="724D2B2D"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Please ensure the figures and the tables included in the single file are placed next to the relevant text in the manuscript, rather than at the bottom or the top of the file. All figures and tables should be cited in the main text as Figure 1, Table 1, etc.</w:t>
      </w:r>
    </w:p>
    <w:p w14:paraId="157E4534"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The corresponding caption should be placed directly below the figure (not on the figure itself) or above the table. All figures, schemes, and tables should be numbered following their number of appearance (Figure 1, Scheme 1, Figure 2, Scheme 2, Table 1, etc.).</w:t>
      </w:r>
    </w:p>
    <w:p w14:paraId="28318614" w14:textId="77777777" w:rsidR="00124080" w:rsidRPr="00DA199D" w:rsidRDefault="00124080" w:rsidP="00124080">
      <w:pPr>
        <w:spacing w:after="0" w:line="480" w:lineRule="auto"/>
        <w:jc w:val="both"/>
        <w:rPr>
          <w:rFonts w:ascii="Times New Roman" w:hAnsi="Times New Roman" w:cs="Times New Roman"/>
          <w:color w:val="000000" w:themeColor="text1"/>
          <w:sz w:val="24"/>
          <w:szCs w:val="24"/>
          <w:lang w:val="en-US"/>
        </w:rPr>
      </w:pPr>
    </w:p>
    <w:p w14:paraId="0EF16ADC" w14:textId="77777777" w:rsidR="007D3014" w:rsidRPr="00124080" w:rsidRDefault="00000000" w:rsidP="0012408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w14:anchorId="52A72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71.4pt">
            <v:imagedata r:id="rId5" o:title="logo e"/>
          </v:shape>
        </w:pict>
      </w:r>
    </w:p>
    <w:p w14:paraId="7A841A9F"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Fig. 1</w:t>
      </w:r>
      <w:r w:rsidRPr="00DA199D">
        <w:rPr>
          <w:rFonts w:ascii="Times New Roman" w:hAnsi="Times New Roman" w:cs="Times New Roman"/>
          <w:color w:val="000000" w:themeColor="text1"/>
          <w:sz w:val="24"/>
          <w:szCs w:val="24"/>
          <w:lang w:val="en-US"/>
        </w:rPr>
        <w:t>. This is a figure. Schemes follow the same formatting</w:t>
      </w:r>
    </w:p>
    <w:p w14:paraId="38FE35C8"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p>
    <w:p w14:paraId="0B62026A" w14:textId="77777777" w:rsidR="00124080" w:rsidRPr="00DA199D" w:rsidRDefault="00124080" w:rsidP="00124080">
      <w:pPr>
        <w:spacing w:after="0" w:line="480" w:lineRule="auto"/>
        <w:jc w:val="both"/>
        <w:rPr>
          <w:rFonts w:ascii="Times New Roman" w:hAnsi="Times New Roman" w:cs="Times New Roman"/>
          <w:color w:val="000000" w:themeColor="text1"/>
          <w:sz w:val="24"/>
          <w:szCs w:val="24"/>
          <w:lang w:val="en-US"/>
        </w:rPr>
      </w:pPr>
    </w:p>
    <w:p w14:paraId="4A035E4B"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lastRenderedPageBreak/>
        <w:t>Table 1</w:t>
      </w:r>
      <w:r w:rsidRPr="00DA199D">
        <w:rPr>
          <w:rFonts w:ascii="Times New Roman" w:hAnsi="Times New Roman" w:cs="Times New Roman"/>
          <w:color w:val="000000" w:themeColor="text1"/>
          <w:sz w:val="24"/>
          <w:szCs w:val="24"/>
          <w:lang w:val="en-US"/>
        </w:rPr>
        <w:t>. This is a table. Tables should be placed in the main text near to the first time they are cited*</w:t>
      </w:r>
    </w:p>
    <w:tbl>
      <w:tblPr>
        <w:tblStyle w:val="Tabela-Siatk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6"/>
        <w:gridCol w:w="2266"/>
      </w:tblGrid>
      <w:tr w:rsidR="00EB6F00" w:rsidRPr="00124080" w14:paraId="2EBDFC6F" w14:textId="77777777" w:rsidTr="007D3014">
        <w:tc>
          <w:tcPr>
            <w:tcW w:w="2265" w:type="dxa"/>
          </w:tcPr>
          <w:p w14:paraId="7E454F84" w14:textId="77777777" w:rsidR="007D3014" w:rsidRPr="00DA199D" w:rsidRDefault="007D3014" w:rsidP="00124080">
            <w:pPr>
              <w:spacing w:line="480" w:lineRule="auto"/>
              <w:jc w:val="both"/>
              <w:rPr>
                <w:rFonts w:ascii="Times New Roman" w:hAnsi="Times New Roman" w:cs="Times New Roman"/>
                <w:color w:val="000000" w:themeColor="text1"/>
                <w:sz w:val="24"/>
                <w:szCs w:val="24"/>
                <w:lang w:val="en-US"/>
              </w:rPr>
            </w:pPr>
          </w:p>
        </w:tc>
        <w:tc>
          <w:tcPr>
            <w:tcW w:w="2265" w:type="dxa"/>
          </w:tcPr>
          <w:p w14:paraId="440866DA" w14:textId="77777777"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1</w:t>
            </w:r>
          </w:p>
        </w:tc>
        <w:tc>
          <w:tcPr>
            <w:tcW w:w="2266" w:type="dxa"/>
          </w:tcPr>
          <w:p w14:paraId="115E8241" w14:textId="77777777"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2</w:t>
            </w:r>
          </w:p>
        </w:tc>
        <w:tc>
          <w:tcPr>
            <w:tcW w:w="2266" w:type="dxa"/>
          </w:tcPr>
          <w:p w14:paraId="71B7AEE8" w14:textId="77777777"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3</w:t>
            </w:r>
          </w:p>
        </w:tc>
      </w:tr>
      <w:tr w:rsidR="00EB6F00" w:rsidRPr="00124080" w14:paraId="447B8CBD" w14:textId="77777777" w:rsidTr="007D3014">
        <w:tc>
          <w:tcPr>
            <w:tcW w:w="2265" w:type="dxa"/>
          </w:tcPr>
          <w:p w14:paraId="4989F56E" w14:textId="77777777" w:rsidR="007D3014" w:rsidRPr="00124080" w:rsidRDefault="007D3014" w:rsidP="00124080">
            <w:pPr>
              <w:spacing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entry</w:t>
            </w:r>
            <w:proofErr w:type="spellEnd"/>
            <w:r w:rsidRPr="00124080">
              <w:rPr>
                <w:rFonts w:ascii="Times New Roman" w:hAnsi="Times New Roman" w:cs="Times New Roman"/>
                <w:color w:val="000000" w:themeColor="text1"/>
                <w:sz w:val="24"/>
                <w:szCs w:val="24"/>
              </w:rPr>
              <w:t xml:space="preserve"> 1</w:t>
            </w:r>
          </w:p>
        </w:tc>
        <w:tc>
          <w:tcPr>
            <w:tcW w:w="2265" w:type="dxa"/>
          </w:tcPr>
          <w:p w14:paraId="4C996543"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14:paraId="33CE8F30"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14:paraId="1657E1BB"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r>
      <w:tr w:rsidR="00EB6F00" w:rsidRPr="00124080" w14:paraId="5A059268" w14:textId="77777777" w:rsidTr="007D3014">
        <w:tc>
          <w:tcPr>
            <w:tcW w:w="2265" w:type="dxa"/>
          </w:tcPr>
          <w:p w14:paraId="52D30547" w14:textId="77777777" w:rsidR="007D3014" w:rsidRPr="00124080" w:rsidRDefault="007D3014" w:rsidP="00124080">
            <w:pPr>
              <w:spacing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entry</w:t>
            </w:r>
            <w:proofErr w:type="spellEnd"/>
            <w:r w:rsidRPr="00124080">
              <w:rPr>
                <w:rFonts w:ascii="Times New Roman" w:hAnsi="Times New Roman" w:cs="Times New Roman"/>
                <w:color w:val="000000" w:themeColor="text1"/>
                <w:sz w:val="24"/>
                <w:szCs w:val="24"/>
              </w:rPr>
              <w:t xml:space="preserve"> 2</w:t>
            </w:r>
          </w:p>
        </w:tc>
        <w:tc>
          <w:tcPr>
            <w:tcW w:w="2265" w:type="dxa"/>
          </w:tcPr>
          <w:p w14:paraId="047E4DBD" w14:textId="77777777" w:rsidR="007D3014" w:rsidRPr="00124080" w:rsidRDefault="007D3014"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w:t>
            </w:r>
            <w:r w:rsidR="00930796" w:rsidRPr="00124080">
              <w:rPr>
                <w:rFonts w:ascii="Times New Roman" w:hAnsi="Times New Roman" w:cs="Times New Roman"/>
                <w:color w:val="000000" w:themeColor="text1"/>
                <w:sz w:val="24"/>
                <w:szCs w:val="24"/>
              </w:rPr>
              <w:t>ta</w:t>
            </w:r>
          </w:p>
        </w:tc>
        <w:tc>
          <w:tcPr>
            <w:tcW w:w="2266" w:type="dxa"/>
          </w:tcPr>
          <w:p w14:paraId="7C78F012"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14:paraId="469EED62"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r>
    </w:tbl>
    <w:p w14:paraId="22CE7667" w14:textId="77777777" w:rsidR="007D3014" w:rsidRPr="00124080" w:rsidRDefault="007D3014"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have</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footer</w:t>
      </w:r>
      <w:proofErr w:type="spellEnd"/>
    </w:p>
    <w:p w14:paraId="65A0FFFE" w14:textId="77777777"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14:paraId="6C89A46A" w14:textId="77777777" w:rsidR="00930796" w:rsidRPr="00124080" w:rsidRDefault="00930796"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Discussion</w:t>
      </w:r>
      <w:proofErr w:type="spellEnd"/>
    </w:p>
    <w:p w14:paraId="77755AFC"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This should explore the significance of the results of the work, not repeat them. Avoid extensive citations and discussion of published literature.</w:t>
      </w:r>
    </w:p>
    <w:p w14:paraId="6C3065B6"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17BAF42D" w14:textId="77777777" w:rsidR="00930796" w:rsidRPr="00DA199D" w:rsidRDefault="00930796"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Study limitations</w:t>
      </w:r>
    </w:p>
    <w:p w14:paraId="7A361BF7" w14:textId="77777777" w:rsidR="00930796" w:rsidRPr="00DA199D" w:rsidRDefault="00EB6F00"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The limitations of the study are those characteristics of design or methodology that impacted or influenced the interpretation of the findings from your research. This section is not mandatory.</w:t>
      </w:r>
    </w:p>
    <w:p w14:paraId="08DBC6B9" w14:textId="77777777" w:rsidR="00EB6F00" w:rsidRPr="00DA199D" w:rsidRDefault="00EB6F00" w:rsidP="00124080">
      <w:pPr>
        <w:spacing w:after="0" w:line="480" w:lineRule="auto"/>
        <w:jc w:val="both"/>
        <w:rPr>
          <w:rFonts w:ascii="Times New Roman" w:hAnsi="Times New Roman" w:cs="Times New Roman"/>
          <w:color w:val="000000" w:themeColor="text1"/>
          <w:sz w:val="24"/>
          <w:szCs w:val="24"/>
          <w:lang w:val="en-US"/>
        </w:rPr>
      </w:pPr>
    </w:p>
    <w:p w14:paraId="72636193" w14:textId="77777777" w:rsidR="00930796" w:rsidRPr="00DA199D" w:rsidRDefault="00930796"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Conclusion</w:t>
      </w:r>
    </w:p>
    <w:p w14:paraId="69A33159"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Summarize the work’s findings, state their importance, and possibly recommend further research.</w:t>
      </w:r>
    </w:p>
    <w:p w14:paraId="34A9015E"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52A64B6A" w14:textId="77777777" w:rsidR="00930796" w:rsidRPr="00DA199D" w:rsidRDefault="00930796"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Acknowledgments</w:t>
      </w:r>
    </w:p>
    <w:p w14:paraId="50A7FA4C"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Thank all of the people who helped with the research but did not qualify for authorship. Acknowledge anyone who provided intellectual assistance, technical help, or special equipment or materials.</w:t>
      </w:r>
      <w:r w:rsidR="00EB6F00" w:rsidRPr="00DA199D">
        <w:rPr>
          <w:rFonts w:ascii="Times New Roman" w:hAnsi="Times New Roman" w:cs="Times New Roman"/>
          <w:color w:val="000000" w:themeColor="text1"/>
          <w:sz w:val="24"/>
          <w:szCs w:val="24"/>
          <w:lang w:val="en-US"/>
        </w:rPr>
        <w:t xml:space="preserve"> This section is not mandatory.</w:t>
      </w:r>
    </w:p>
    <w:p w14:paraId="573A18D0"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6AD6D048" w14:textId="77777777" w:rsidR="00930796" w:rsidRPr="00DA199D" w:rsidRDefault="00930796"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Supplementary materials</w:t>
      </w:r>
    </w:p>
    <w:p w14:paraId="4E014980"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lastRenderedPageBreak/>
        <w:t>Describe any supplementary material published online alongside the manuscript (figure, tables, video, spreadsheets, etc.). Please indicate the name and title of each element as follows Figure S1: title, Table S1: title, etc.</w:t>
      </w:r>
      <w:r w:rsidR="00EB6F00" w:rsidRPr="00DA199D">
        <w:rPr>
          <w:rFonts w:ascii="Times New Roman" w:hAnsi="Times New Roman" w:cs="Times New Roman"/>
          <w:color w:val="000000" w:themeColor="text1"/>
          <w:sz w:val="24"/>
          <w:szCs w:val="24"/>
          <w:lang w:val="en-US"/>
        </w:rPr>
        <w:t xml:space="preserve"> This section is not mandatory.</w:t>
      </w:r>
    </w:p>
    <w:p w14:paraId="226D8A58"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5F611973" w14:textId="77777777" w:rsidR="00930796" w:rsidRPr="00124080" w:rsidRDefault="00930796" w:rsidP="00124080">
      <w:pPr>
        <w:pStyle w:val="NormalnyWeb"/>
        <w:shd w:val="clear" w:color="auto" w:fill="FFFFFF"/>
        <w:spacing w:beforeAutospacing="0" w:after="0" w:line="480" w:lineRule="auto"/>
        <w:jc w:val="both"/>
        <w:rPr>
          <w:b/>
          <w:color w:val="000000" w:themeColor="text1"/>
          <w:sz w:val="24"/>
          <w:szCs w:val="24"/>
          <w:lang w:val="en-US"/>
        </w:rPr>
      </w:pPr>
      <w:r w:rsidRPr="00124080">
        <w:rPr>
          <w:b/>
          <w:color w:val="000000" w:themeColor="text1"/>
          <w:sz w:val="24"/>
          <w:szCs w:val="24"/>
          <w:lang w:val="en-US"/>
        </w:rPr>
        <w:t>Declarations</w:t>
      </w:r>
    </w:p>
    <w:p w14:paraId="2B1A358F" w14:textId="77777777" w:rsidR="00930796" w:rsidRPr="00124080" w:rsidRDefault="00930796" w:rsidP="00124080">
      <w:pPr>
        <w:pStyle w:val="Nagwek2"/>
        <w:spacing w:before="0" w:after="0" w:line="480" w:lineRule="auto"/>
        <w:jc w:val="both"/>
        <w:rPr>
          <w:i/>
          <w:iCs/>
          <w:color w:val="000000" w:themeColor="text1"/>
          <w:sz w:val="24"/>
          <w:szCs w:val="24"/>
        </w:rPr>
      </w:pPr>
      <w:r w:rsidRPr="00124080">
        <w:rPr>
          <w:i/>
          <w:iCs/>
          <w:color w:val="000000" w:themeColor="text1"/>
          <w:sz w:val="24"/>
          <w:szCs w:val="24"/>
        </w:rPr>
        <w:t>Funding</w:t>
      </w:r>
    </w:p>
    <w:p w14:paraId="27856E31" w14:textId="77777777" w:rsidR="00930796" w:rsidRPr="00124080" w:rsidRDefault="00930796" w:rsidP="00124080">
      <w:pPr>
        <w:pStyle w:val="Nagwek2"/>
        <w:spacing w:before="0" w:after="0" w:line="480" w:lineRule="auto"/>
        <w:jc w:val="both"/>
        <w:rPr>
          <w:b w:val="0"/>
          <w:color w:val="000000" w:themeColor="text1"/>
          <w:sz w:val="24"/>
          <w:szCs w:val="24"/>
        </w:rPr>
      </w:pPr>
      <w:r w:rsidRPr="00124080">
        <w:rPr>
          <w:b w:val="0"/>
          <w:color w:val="000000" w:themeColor="text1"/>
          <w:sz w:val="24"/>
          <w:szCs w:val="24"/>
        </w:rPr>
        <w:t>All sources of funding of the study should be disclosed.</w:t>
      </w:r>
    </w:p>
    <w:p w14:paraId="44E10CF7" w14:textId="77777777" w:rsidR="00930796" w:rsidRPr="00124080" w:rsidRDefault="00930796" w:rsidP="00124080">
      <w:pPr>
        <w:pStyle w:val="Nagwek2"/>
        <w:spacing w:before="0" w:after="0" w:line="480" w:lineRule="auto"/>
        <w:jc w:val="both"/>
        <w:rPr>
          <w:color w:val="000000" w:themeColor="text1"/>
          <w:sz w:val="24"/>
          <w:szCs w:val="24"/>
        </w:rPr>
      </w:pPr>
    </w:p>
    <w:p w14:paraId="08BB3E4B"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r w:rsidRPr="00DA199D">
        <w:rPr>
          <w:rFonts w:ascii="Times New Roman" w:hAnsi="Times New Roman" w:cs="Times New Roman"/>
          <w:b/>
          <w:bCs/>
          <w:i/>
          <w:iCs/>
          <w:color w:val="000000" w:themeColor="text1"/>
          <w:sz w:val="24"/>
          <w:szCs w:val="24"/>
          <w:lang w:val="en-US"/>
        </w:rPr>
        <w:t xml:space="preserve">Author contributions </w:t>
      </w:r>
    </w:p>
    <w:p w14:paraId="12517F91" w14:textId="77777777" w:rsidR="00930796" w:rsidRPr="00DA199D" w:rsidRDefault="00930796" w:rsidP="00124080">
      <w:pPr>
        <w:spacing w:after="0" w:line="480" w:lineRule="auto"/>
        <w:jc w:val="both"/>
        <w:rPr>
          <w:rFonts w:ascii="Times New Roman" w:hAnsi="Times New Roman" w:cs="Times New Roman"/>
          <w:bCs/>
          <w:color w:val="000000" w:themeColor="text1"/>
          <w:sz w:val="24"/>
          <w:szCs w:val="24"/>
          <w:lang w:val="en-US"/>
        </w:rPr>
      </w:pPr>
      <w:r w:rsidRPr="00DA199D">
        <w:rPr>
          <w:rFonts w:ascii="Times New Roman" w:hAnsi="Times New Roman" w:cs="Times New Roman"/>
          <w:bCs/>
          <w:color w:val="000000" w:themeColor="text1"/>
          <w:sz w:val="24"/>
          <w:szCs w:val="24"/>
          <w:lang w:val="en-US"/>
        </w:rPr>
        <w:t>Authors are required to include a statement of responsibility in the manuscript that specifies the contribution of every author. The following statements should be used:</w:t>
      </w:r>
    </w:p>
    <w:p w14:paraId="5B97999E" w14:textId="77777777" w:rsidR="00930796" w:rsidRPr="00DA199D" w:rsidRDefault="00930796" w:rsidP="00124080">
      <w:pPr>
        <w:spacing w:after="0" w:line="480" w:lineRule="auto"/>
        <w:jc w:val="both"/>
        <w:rPr>
          <w:rFonts w:ascii="Times New Roman" w:hAnsi="Times New Roman" w:cs="Times New Roman"/>
          <w:bCs/>
          <w:color w:val="000000" w:themeColor="text1"/>
          <w:sz w:val="24"/>
          <w:szCs w:val="24"/>
          <w:lang w:val="en-US"/>
        </w:rPr>
      </w:pPr>
      <w:r w:rsidRPr="00DA199D">
        <w:rPr>
          <w:rFonts w:ascii="Times New Roman" w:hAnsi="Times New Roman" w:cs="Times New Roman"/>
          <w:bCs/>
          <w:color w:val="000000" w:themeColor="text1"/>
          <w:sz w:val="24"/>
          <w:szCs w:val="24"/>
          <w:lang w:val="en-US"/>
        </w:rPr>
        <w:t>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p>
    <w:p w14:paraId="61ED2839" w14:textId="77777777" w:rsidR="00930796" w:rsidRPr="00DA199D" w:rsidRDefault="00930796" w:rsidP="00124080">
      <w:pPr>
        <w:spacing w:after="0" w:line="480" w:lineRule="auto"/>
        <w:jc w:val="both"/>
        <w:rPr>
          <w:rFonts w:ascii="Times New Roman" w:hAnsi="Times New Roman" w:cs="Times New Roman"/>
          <w:bCs/>
          <w:color w:val="000000" w:themeColor="text1"/>
          <w:sz w:val="24"/>
          <w:szCs w:val="24"/>
          <w:lang w:val="en-US"/>
        </w:rPr>
      </w:pPr>
    </w:p>
    <w:p w14:paraId="622D0D23"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r w:rsidRPr="00DA199D">
        <w:rPr>
          <w:rFonts w:ascii="Times New Roman" w:hAnsi="Times New Roman" w:cs="Times New Roman"/>
          <w:b/>
          <w:bCs/>
          <w:i/>
          <w:iCs/>
          <w:color w:val="000000" w:themeColor="text1"/>
          <w:sz w:val="24"/>
          <w:szCs w:val="24"/>
          <w:lang w:val="en-US"/>
        </w:rPr>
        <w:t>Conflicts of interest</w:t>
      </w:r>
    </w:p>
    <w:p w14:paraId="755DF046" w14:textId="77777777" w:rsidR="00930796" w:rsidRPr="00DA199D" w:rsidRDefault="00930796" w:rsidP="00124080">
      <w:p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Authors must supply a competing interests statement. The statement included in the article file must be explicit and unambiguous, describing any potential competing interest (or lack thereof) for EACH contributing author.</w:t>
      </w:r>
    </w:p>
    <w:p w14:paraId="2FD7913C" w14:textId="77777777" w:rsidR="00930796" w:rsidRPr="00124080" w:rsidRDefault="00930796" w:rsidP="00124080">
      <w:p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u w:val="single"/>
        </w:rPr>
        <w:t>Examples</w:t>
      </w:r>
      <w:proofErr w:type="spellEnd"/>
      <w:r w:rsidRPr="00124080">
        <w:rPr>
          <w:rFonts w:ascii="Times New Roman" w:hAnsi="Times New Roman" w:cs="Times New Roman"/>
          <w:bCs/>
          <w:iCs/>
          <w:color w:val="000000" w:themeColor="text1"/>
          <w:sz w:val="24"/>
          <w:szCs w:val="24"/>
          <w:u w:val="single"/>
        </w:rPr>
        <w:t xml:space="preserve"> of </w:t>
      </w:r>
      <w:proofErr w:type="spellStart"/>
      <w:r w:rsidRPr="00124080">
        <w:rPr>
          <w:rFonts w:ascii="Times New Roman" w:hAnsi="Times New Roman" w:cs="Times New Roman"/>
          <w:bCs/>
          <w:iCs/>
          <w:color w:val="000000" w:themeColor="text1"/>
          <w:sz w:val="24"/>
          <w:szCs w:val="24"/>
          <w:u w:val="single"/>
        </w:rPr>
        <w:t>declarations</w:t>
      </w:r>
      <w:proofErr w:type="spellEnd"/>
      <w:r w:rsidRPr="00124080">
        <w:rPr>
          <w:rFonts w:ascii="Times New Roman" w:hAnsi="Times New Roman" w:cs="Times New Roman"/>
          <w:bCs/>
          <w:iCs/>
          <w:color w:val="000000" w:themeColor="text1"/>
          <w:sz w:val="24"/>
          <w:szCs w:val="24"/>
          <w:u w:val="single"/>
        </w:rPr>
        <w:t xml:space="preserve"> </w:t>
      </w:r>
      <w:proofErr w:type="spellStart"/>
      <w:r w:rsidRPr="00124080">
        <w:rPr>
          <w:rFonts w:ascii="Times New Roman" w:hAnsi="Times New Roman" w:cs="Times New Roman"/>
          <w:bCs/>
          <w:iCs/>
          <w:color w:val="000000" w:themeColor="text1"/>
          <w:sz w:val="24"/>
          <w:szCs w:val="24"/>
          <w:u w:val="single"/>
        </w:rPr>
        <w:t>are</w:t>
      </w:r>
      <w:proofErr w:type="spellEnd"/>
      <w:r w:rsidRPr="00124080">
        <w:rPr>
          <w:rFonts w:ascii="Times New Roman" w:hAnsi="Times New Roman" w:cs="Times New Roman"/>
          <w:bCs/>
          <w:iCs/>
          <w:color w:val="000000" w:themeColor="text1"/>
          <w:sz w:val="24"/>
          <w:szCs w:val="24"/>
        </w:rPr>
        <w:t>:</w:t>
      </w:r>
    </w:p>
    <w:p w14:paraId="7BEB8289" w14:textId="77777777" w:rsidR="00930796" w:rsidRPr="00DA199D"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Competing interests: The author(s) declare no competing interests.</w:t>
      </w:r>
    </w:p>
    <w:p w14:paraId="14FBB683" w14:textId="77777777" w:rsidR="00930796" w:rsidRPr="00DA199D"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 xml:space="preserve">Competing interests: Dr X’s work has been funded by A. He has received compensation as a member of the scientific advisory board of B and owns stock in the company. He </w:t>
      </w:r>
      <w:r w:rsidRPr="00DA199D">
        <w:rPr>
          <w:rFonts w:ascii="Times New Roman" w:hAnsi="Times New Roman" w:cs="Times New Roman"/>
          <w:bCs/>
          <w:iCs/>
          <w:color w:val="000000" w:themeColor="text1"/>
          <w:sz w:val="24"/>
          <w:szCs w:val="24"/>
          <w:lang w:val="en-US"/>
        </w:rPr>
        <w:lastRenderedPageBreak/>
        <w:t>also has consulted for C and received compensation. Dr Y and Dr Z declare no potential conflict of interest.</w:t>
      </w:r>
    </w:p>
    <w:p w14:paraId="17957312" w14:textId="77777777" w:rsidR="00930796" w:rsidRPr="00DA199D"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Competing interests: This work was supported by the [Funding Agency] under Grant [number].</w:t>
      </w:r>
    </w:p>
    <w:p w14:paraId="5B6C24D9"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p>
    <w:p w14:paraId="5ECE7238"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r w:rsidRPr="00DA199D">
        <w:rPr>
          <w:rFonts w:ascii="Times New Roman" w:hAnsi="Times New Roman" w:cs="Times New Roman"/>
          <w:b/>
          <w:bCs/>
          <w:i/>
          <w:iCs/>
          <w:color w:val="000000" w:themeColor="text1"/>
          <w:sz w:val="24"/>
          <w:szCs w:val="24"/>
          <w:lang w:val="en-US"/>
        </w:rPr>
        <w:t>Data availability</w:t>
      </w:r>
    </w:p>
    <w:p w14:paraId="3100C2EF" w14:textId="77777777" w:rsidR="00930796" w:rsidRPr="00DA199D" w:rsidRDefault="00930796" w:rsidP="00124080">
      <w:p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Authors must include a Data Availability Statement in all submitted manuscripts. Depending on the data described in the manuscript, data availability statements commonly take one of the following forms, or can be a composite of the statements below:</w:t>
      </w:r>
    </w:p>
    <w:p w14:paraId="05431695"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datasets generated during and/or analyzed during the current study are available in the [NAME] repository, [PERSISTENT WEB LINK TO DATASETS].</w:t>
      </w:r>
    </w:p>
    <w:p w14:paraId="79C5F7BD"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datasets generated during and/or analyzed during the current study are available from the corresponding author on reasonable request.</w:t>
      </w:r>
    </w:p>
    <w:p w14:paraId="3ABE14E8"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All data generated or analyzed during this study are included in this published article (and its Supplementary Information files).</w:t>
      </w:r>
    </w:p>
    <w:p w14:paraId="2934DCE1"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datasets generated during and/or analyzed during the current study are not publicly available due to [REASON(S) WHY DATA ARE NOT PUBLIC] but are available from the corresponding author on reasonable request.</w:t>
      </w:r>
    </w:p>
    <w:p w14:paraId="6C0A59FC"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No datasets were generated or analyzed during the current study.</w:t>
      </w:r>
    </w:p>
    <w:p w14:paraId="642B05DE"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618CF016"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p>
    <w:p w14:paraId="76E35F0B" w14:textId="77777777" w:rsidR="00930796" w:rsidRPr="00124080" w:rsidRDefault="00930796" w:rsidP="00124080">
      <w:pPr>
        <w:pStyle w:val="NormalnyWeb"/>
        <w:shd w:val="clear" w:color="auto" w:fill="FFFFFF"/>
        <w:spacing w:beforeAutospacing="0" w:after="0" w:line="480" w:lineRule="auto"/>
        <w:jc w:val="both"/>
        <w:rPr>
          <w:b/>
          <w:bCs/>
          <w:i/>
          <w:iCs/>
          <w:color w:val="000000" w:themeColor="text1"/>
          <w:sz w:val="24"/>
          <w:szCs w:val="24"/>
          <w:lang w:val="en-US"/>
        </w:rPr>
      </w:pPr>
      <w:r w:rsidRPr="00124080">
        <w:rPr>
          <w:b/>
          <w:bCs/>
          <w:i/>
          <w:iCs/>
          <w:color w:val="000000" w:themeColor="text1"/>
          <w:sz w:val="24"/>
          <w:szCs w:val="24"/>
          <w:lang w:val="en-US"/>
        </w:rPr>
        <w:lastRenderedPageBreak/>
        <w:t>Ethics approval</w:t>
      </w:r>
    </w:p>
    <w:p w14:paraId="0BC22E26" w14:textId="5851CEF0" w:rsidR="00930796" w:rsidRDefault="00930796" w:rsidP="00124080">
      <w:pPr>
        <w:pStyle w:val="NormalnyWeb"/>
        <w:shd w:val="clear" w:color="auto" w:fill="FFFFFF"/>
        <w:spacing w:beforeAutospacing="0" w:after="0" w:line="480" w:lineRule="auto"/>
        <w:jc w:val="both"/>
        <w:rPr>
          <w:bCs/>
          <w:iCs/>
          <w:color w:val="000000" w:themeColor="text1"/>
          <w:sz w:val="24"/>
          <w:szCs w:val="24"/>
          <w:lang w:val="en-US"/>
        </w:rPr>
      </w:pPr>
      <w:r w:rsidRPr="00124080">
        <w:rPr>
          <w:bCs/>
          <w:iCs/>
          <w:color w:val="000000" w:themeColor="text1"/>
          <w:sz w:val="24"/>
          <w:szCs w:val="24"/>
          <w:lang w:val="en-US"/>
        </w:rPr>
        <w:t>Example of an ethical statement: “All subjects gave their informed consent for inclusion before they participated in the study. The study was conducted in accordance with the Declaration of Helsinki, and the protocol was approved by the Ethics Committee of XXX (Project identification code).”</w:t>
      </w:r>
    </w:p>
    <w:p w14:paraId="557CAD9F" w14:textId="2B1D7DD6" w:rsidR="00D951CC" w:rsidRDefault="00D951CC" w:rsidP="00124080">
      <w:pPr>
        <w:pStyle w:val="NormalnyWeb"/>
        <w:shd w:val="clear" w:color="auto" w:fill="FFFFFF"/>
        <w:spacing w:beforeAutospacing="0" w:after="0" w:line="480" w:lineRule="auto"/>
        <w:jc w:val="both"/>
        <w:rPr>
          <w:bCs/>
          <w:iCs/>
          <w:color w:val="000000" w:themeColor="text1"/>
          <w:sz w:val="24"/>
          <w:szCs w:val="24"/>
          <w:lang w:val="en-US"/>
        </w:rPr>
      </w:pPr>
    </w:p>
    <w:p w14:paraId="257142C0" w14:textId="638EFA6E" w:rsidR="00D951CC" w:rsidRPr="00D951CC" w:rsidRDefault="00C871EB" w:rsidP="00124080">
      <w:pPr>
        <w:pStyle w:val="NormalnyWeb"/>
        <w:shd w:val="clear" w:color="auto" w:fill="FFFFFF"/>
        <w:spacing w:beforeAutospacing="0" w:after="0" w:line="480" w:lineRule="auto"/>
        <w:jc w:val="both"/>
        <w:rPr>
          <w:b/>
          <w:bCs/>
          <w:i/>
          <w:iCs/>
          <w:color w:val="000000" w:themeColor="text1"/>
          <w:sz w:val="24"/>
          <w:szCs w:val="24"/>
          <w:lang w:val="en-US"/>
        </w:rPr>
      </w:pPr>
      <w:r>
        <w:rPr>
          <w:b/>
          <w:bCs/>
          <w:i/>
          <w:iCs/>
          <w:color w:val="000000" w:themeColor="text1"/>
          <w:sz w:val="24"/>
          <w:szCs w:val="24"/>
          <w:lang w:val="en-US"/>
        </w:rPr>
        <w:t>U</w:t>
      </w:r>
      <w:r w:rsidR="00D951CC" w:rsidRPr="00D951CC">
        <w:rPr>
          <w:b/>
          <w:bCs/>
          <w:i/>
          <w:iCs/>
          <w:color w:val="000000" w:themeColor="text1"/>
          <w:sz w:val="24"/>
          <w:szCs w:val="24"/>
          <w:lang w:val="en-US"/>
        </w:rPr>
        <w:t xml:space="preserve">se of AI </w:t>
      </w:r>
      <w:r w:rsidR="007A6D66" w:rsidRPr="007A6D66">
        <w:rPr>
          <w:b/>
          <w:bCs/>
          <w:i/>
          <w:iCs/>
          <w:color w:val="000000" w:themeColor="text1"/>
          <w:sz w:val="24"/>
          <w:szCs w:val="24"/>
          <w:lang w:val="en-US"/>
        </w:rPr>
        <w:t>and AI-assisted technologies</w:t>
      </w:r>
      <w:r w:rsidR="007A6D66" w:rsidRPr="007A6D66">
        <w:rPr>
          <w:b/>
          <w:bCs/>
          <w:i/>
          <w:iCs/>
          <w:color w:val="000000" w:themeColor="text1"/>
          <w:sz w:val="24"/>
          <w:szCs w:val="24"/>
          <w:lang w:val="en-US"/>
        </w:rPr>
        <w:t xml:space="preserve"> </w:t>
      </w:r>
      <w:r w:rsidR="00D951CC" w:rsidRPr="00D951CC">
        <w:rPr>
          <w:b/>
          <w:bCs/>
          <w:i/>
          <w:iCs/>
          <w:color w:val="000000" w:themeColor="text1"/>
          <w:sz w:val="24"/>
          <w:szCs w:val="24"/>
          <w:lang w:val="en-US"/>
        </w:rPr>
        <w:t>in the writing process</w:t>
      </w:r>
    </w:p>
    <w:p w14:paraId="03A74782" w14:textId="77777777" w:rsidR="00120EDA" w:rsidRDefault="00C871EB" w:rsidP="00124080">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Example of</w:t>
      </w:r>
      <w:r w:rsidR="00601563" w:rsidRPr="00601563">
        <w:rPr>
          <w:lang w:val="en-US"/>
        </w:rPr>
        <w:t xml:space="preserve"> </w:t>
      </w:r>
      <w:r w:rsidR="00601563">
        <w:rPr>
          <w:rFonts w:ascii="Times New Roman" w:hAnsi="Times New Roman" w:cs="Times New Roman"/>
          <w:color w:val="000000" w:themeColor="text1"/>
          <w:sz w:val="24"/>
          <w:szCs w:val="24"/>
          <w:lang w:val="en-US"/>
        </w:rPr>
        <w:t>a s</w:t>
      </w:r>
      <w:r w:rsidR="00601563" w:rsidRPr="00601563">
        <w:rPr>
          <w:rFonts w:ascii="Times New Roman" w:hAnsi="Times New Roman" w:cs="Times New Roman"/>
          <w:color w:val="000000" w:themeColor="text1"/>
          <w:sz w:val="24"/>
          <w:szCs w:val="24"/>
          <w:lang w:val="en-US"/>
        </w:rPr>
        <w:t xml:space="preserve">tatement: </w:t>
      </w:r>
      <w:r w:rsidR="00601563">
        <w:rPr>
          <w:rFonts w:ascii="Times New Roman" w:hAnsi="Times New Roman" w:cs="Times New Roman"/>
          <w:color w:val="000000" w:themeColor="text1"/>
          <w:sz w:val="24"/>
          <w:szCs w:val="24"/>
          <w:lang w:val="en-US"/>
        </w:rPr>
        <w:t>“</w:t>
      </w:r>
      <w:r w:rsidR="00601563" w:rsidRPr="00601563">
        <w:rPr>
          <w:rFonts w:ascii="Times New Roman" w:hAnsi="Times New Roman" w:cs="Times New Roman"/>
          <w:color w:val="000000" w:themeColor="text1"/>
          <w:sz w:val="24"/>
          <w:szCs w:val="24"/>
          <w:lang w:val="en-US"/>
        </w:rPr>
        <w:t>During the preparation of this work the author(s) used [NAME TOOL/SERVICE] in order to [REASON]. After using this tool/service, the author(s) reviewed and edited the content as needed and take(s) full responsibility for the content of the published article.</w:t>
      </w:r>
      <w:r w:rsidR="00F74B8C">
        <w:rPr>
          <w:rFonts w:ascii="Times New Roman" w:hAnsi="Times New Roman" w:cs="Times New Roman"/>
          <w:color w:val="000000" w:themeColor="text1"/>
          <w:sz w:val="24"/>
          <w:szCs w:val="24"/>
          <w:lang w:val="en-US"/>
        </w:rPr>
        <w:t>”</w:t>
      </w:r>
      <w:r w:rsidR="00120EDA">
        <w:rPr>
          <w:rFonts w:ascii="Times New Roman" w:hAnsi="Times New Roman" w:cs="Times New Roman"/>
          <w:color w:val="000000" w:themeColor="text1"/>
          <w:sz w:val="24"/>
          <w:szCs w:val="24"/>
          <w:lang w:val="en-US"/>
        </w:rPr>
        <w:t xml:space="preserve"> </w:t>
      </w:r>
    </w:p>
    <w:p w14:paraId="337112BD" w14:textId="36194CE2" w:rsidR="00EB6F00" w:rsidRDefault="00120EDA" w:rsidP="00124080">
      <w:pPr>
        <w:spacing w:after="0" w:line="480" w:lineRule="auto"/>
        <w:jc w:val="both"/>
        <w:rPr>
          <w:rFonts w:ascii="Times New Roman" w:hAnsi="Times New Roman" w:cs="Times New Roman"/>
          <w:color w:val="000000" w:themeColor="text1"/>
          <w:sz w:val="24"/>
          <w:szCs w:val="24"/>
          <w:lang w:val="en-US"/>
        </w:rPr>
      </w:pPr>
      <w:r w:rsidRPr="00120EDA">
        <w:rPr>
          <w:rFonts w:ascii="Times New Roman" w:hAnsi="Times New Roman" w:cs="Times New Roman"/>
          <w:color w:val="000000" w:themeColor="text1"/>
          <w:sz w:val="24"/>
          <w:szCs w:val="24"/>
          <w:lang w:val="en-US"/>
        </w:rPr>
        <w:t>The declaration does not apply to the use of basic tools, such as those used for checking grammar, spelling, and references. If there is nothing to disclose, no statement is required.</w:t>
      </w:r>
    </w:p>
    <w:p w14:paraId="1AE4D455" w14:textId="77777777" w:rsidR="00C871EB" w:rsidRPr="00DA199D" w:rsidRDefault="00C871EB" w:rsidP="00124080">
      <w:pPr>
        <w:spacing w:after="0" w:line="480" w:lineRule="auto"/>
        <w:jc w:val="both"/>
        <w:rPr>
          <w:rFonts w:ascii="Times New Roman" w:hAnsi="Times New Roman" w:cs="Times New Roman"/>
          <w:color w:val="000000" w:themeColor="text1"/>
          <w:sz w:val="24"/>
          <w:szCs w:val="24"/>
          <w:lang w:val="en-US"/>
        </w:rPr>
      </w:pPr>
    </w:p>
    <w:p w14:paraId="13E8B993" w14:textId="77777777" w:rsidR="00EB6F00" w:rsidRPr="00DA199D" w:rsidRDefault="00EB6F00"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References</w:t>
      </w:r>
    </w:p>
    <w:p w14:paraId="6223F8DE" w14:textId="77777777" w:rsidR="00EB6F00" w:rsidRPr="00DA199D" w:rsidRDefault="00EB6F00"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References must be numbered in order of appearance in the text (including table captions and figure legends) and listed individually at the end of the manuscript. We recommend preparing the references with a bibliography software package, such as EndNote, Reference Manager or Zotero to avoid typing mistakes and duplicated references.</w:t>
      </w:r>
    </w:p>
    <w:p w14:paraId="190F4CE5" w14:textId="77777777" w:rsidR="00EB6F00" w:rsidRPr="00DA199D"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 xml:space="preserve">The following are examples of individual citations made according to the required rules of editing and punctuation (see: </w:t>
      </w:r>
      <w:hyperlink r:id="rId6" w:anchor="Referencesstyle" w:history="1">
        <w:r w:rsidRPr="00DA199D">
          <w:rPr>
            <w:rStyle w:val="Hipercze"/>
            <w:rFonts w:ascii="Times New Roman" w:eastAsia="Times New Roman" w:hAnsi="Times New Roman" w:cs="Times New Roman"/>
            <w:spacing w:val="2"/>
            <w:sz w:val="24"/>
            <w:szCs w:val="24"/>
            <w:lang w:val="en-US" w:eastAsia="pl-PL"/>
          </w:rPr>
          <w:t>https://www.ejcem.ur.edu.pl/instructions-authors#Referencesstyle</w:t>
        </w:r>
      </w:hyperlink>
      <w:r w:rsidRPr="00DA199D">
        <w:rPr>
          <w:rFonts w:ascii="Times New Roman" w:eastAsia="Times New Roman" w:hAnsi="Times New Roman" w:cs="Times New Roman"/>
          <w:color w:val="000000" w:themeColor="text1"/>
          <w:spacing w:val="2"/>
          <w:sz w:val="24"/>
          <w:szCs w:val="24"/>
          <w:lang w:val="en-US" w:eastAsia="pl-PL"/>
        </w:rPr>
        <w:t>):</w:t>
      </w:r>
    </w:p>
    <w:p w14:paraId="7B05A469"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 xml:space="preserve">Lee JC, Seo HG, Lee WH, Kim HC, Han TR, Oh BM. Computer-assisted detection of swallowing difficulty. </w:t>
      </w:r>
      <w:proofErr w:type="spellStart"/>
      <w:r w:rsidRPr="00124080">
        <w:rPr>
          <w:rFonts w:ascii="Times New Roman" w:eastAsia="Times New Roman" w:hAnsi="Times New Roman" w:cs="Times New Roman"/>
          <w:color w:val="000000" w:themeColor="text1"/>
          <w:spacing w:val="2"/>
          <w:sz w:val="24"/>
          <w:szCs w:val="24"/>
          <w:lang w:eastAsia="pl-PL"/>
        </w:rPr>
        <w:t>C</w:t>
      </w:r>
      <w:r w:rsidRPr="00124080">
        <w:rPr>
          <w:rFonts w:ascii="Times New Roman" w:eastAsia="Times New Roman" w:hAnsi="Times New Roman" w:cs="Times New Roman"/>
          <w:i/>
          <w:iCs/>
          <w:color w:val="000000" w:themeColor="text1"/>
          <w:spacing w:val="2"/>
          <w:sz w:val="24"/>
          <w:szCs w:val="24"/>
          <w:lang w:eastAsia="pl-PL"/>
        </w:rPr>
        <w:t>omput</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Methods</w:t>
      </w:r>
      <w:proofErr w:type="spellEnd"/>
      <w:r w:rsidRPr="00124080">
        <w:rPr>
          <w:rFonts w:ascii="Times New Roman" w:eastAsia="Times New Roman" w:hAnsi="Times New Roman" w:cs="Times New Roman"/>
          <w:i/>
          <w:iCs/>
          <w:color w:val="000000" w:themeColor="text1"/>
          <w:spacing w:val="2"/>
          <w:sz w:val="24"/>
          <w:szCs w:val="24"/>
          <w:lang w:eastAsia="pl-PL"/>
        </w:rPr>
        <w:t xml:space="preserve"> Programs </w:t>
      </w:r>
      <w:proofErr w:type="spellStart"/>
      <w:r w:rsidRPr="00124080">
        <w:rPr>
          <w:rFonts w:ascii="Times New Roman" w:eastAsia="Times New Roman" w:hAnsi="Times New Roman" w:cs="Times New Roman"/>
          <w:i/>
          <w:iCs/>
          <w:color w:val="000000" w:themeColor="text1"/>
          <w:spacing w:val="2"/>
          <w:sz w:val="24"/>
          <w:szCs w:val="24"/>
          <w:lang w:eastAsia="pl-PL"/>
        </w:rPr>
        <w:t>Biomed</w:t>
      </w:r>
      <w:proofErr w:type="spellEnd"/>
      <w:r w:rsidRPr="00124080">
        <w:rPr>
          <w:rFonts w:ascii="Times New Roman" w:eastAsia="Times New Roman" w:hAnsi="Times New Roman" w:cs="Times New Roman"/>
          <w:color w:val="000000" w:themeColor="text1"/>
          <w:spacing w:val="2"/>
          <w:sz w:val="24"/>
          <w:szCs w:val="24"/>
          <w:lang w:eastAsia="pl-PL"/>
        </w:rPr>
        <w:t>. 2016;134(2):72-78. doi: 10.1016/j.cmpb.2016.07.010</w:t>
      </w:r>
    </w:p>
    <w:p w14:paraId="22814B54" w14:textId="77777777" w:rsidR="00EB6F00" w:rsidRPr="00DA199D"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lastRenderedPageBreak/>
        <w:t>Morris A. New test for diabetes insipidus. </w:t>
      </w:r>
      <w:r w:rsidRPr="00DA199D">
        <w:rPr>
          <w:rFonts w:ascii="Times New Roman" w:eastAsia="Times New Roman" w:hAnsi="Times New Roman" w:cs="Times New Roman"/>
          <w:i/>
          <w:iCs/>
          <w:color w:val="000000" w:themeColor="text1"/>
          <w:spacing w:val="2"/>
          <w:sz w:val="24"/>
          <w:szCs w:val="24"/>
          <w:lang w:val="en-US" w:eastAsia="pl-PL"/>
        </w:rPr>
        <w:t>Nat Rev Endocrinol</w:t>
      </w:r>
      <w:r w:rsidRPr="00DA199D">
        <w:rPr>
          <w:rFonts w:ascii="Times New Roman" w:eastAsia="Times New Roman" w:hAnsi="Times New Roman" w:cs="Times New Roman"/>
          <w:color w:val="000000" w:themeColor="text1"/>
          <w:spacing w:val="2"/>
          <w:sz w:val="24"/>
          <w:szCs w:val="24"/>
          <w:lang w:val="en-US" w:eastAsia="pl-PL"/>
        </w:rPr>
        <w:t xml:space="preserve">. 2019;15(10):564-565. </w:t>
      </w:r>
      <w:proofErr w:type="spellStart"/>
      <w:r w:rsidRPr="00DA199D">
        <w:rPr>
          <w:rFonts w:ascii="Times New Roman" w:eastAsia="Times New Roman" w:hAnsi="Times New Roman" w:cs="Times New Roman"/>
          <w:color w:val="000000" w:themeColor="text1"/>
          <w:spacing w:val="2"/>
          <w:sz w:val="24"/>
          <w:szCs w:val="24"/>
          <w:lang w:val="en-US" w:eastAsia="pl-PL"/>
        </w:rPr>
        <w:t>doi</w:t>
      </w:r>
      <w:proofErr w:type="spellEnd"/>
      <w:r w:rsidRPr="00DA199D">
        <w:rPr>
          <w:rFonts w:ascii="Times New Roman" w:eastAsia="Times New Roman" w:hAnsi="Times New Roman" w:cs="Times New Roman"/>
          <w:color w:val="000000" w:themeColor="text1"/>
          <w:spacing w:val="2"/>
          <w:sz w:val="24"/>
          <w:szCs w:val="24"/>
          <w:lang w:val="en-US" w:eastAsia="pl-PL"/>
        </w:rPr>
        <w:t>: 10.1038/s41574-019-0247-x</w:t>
      </w:r>
    </w:p>
    <w:p w14:paraId="5533A0AB"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Gonzalez ME, Martin EE, Anwar T, et al. Mesenchymal stem cell-induced DDR2 mediates stromal-breast cancer interactions and metastasis growth. </w:t>
      </w:r>
      <w:r w:rsidRPr="00124080">
        <w:rPr>
          <w:rFonts w:ascii="Times New Roman" w:eastAsia="Times New Roman" w:hAnsi="Times New Roman" w:cs="Times New Roman"/>
          <w:i/>
          <w:iCs/>
          <w:color w:val="000000" w:themeColor="text1"/>
          <w:spacing w:val="2"/>
          <w:sz w:val="24"/>
          <w:szCs w:val="24"/>
          <w:lang w:eastAsia="pl-PL"/>
        </w:rPr>
        <w:t>Cell Rep</w:t>
      </w:r>
      <w:r w:rsidRPr="00124080">
        <w:rPr>
          <w:rFonts w:ascii="Times New Roman" w:eastAsia="Times New Roman" w:hAnsi="Times New Roman" w:cs="Times New Roman"/>
          <w:color w:val="000000" w:themeColor="text1"/>
          <w:spacing w:val="2"/>
          <w:sz w:val="24"/>
          <w:szCs w:val="24"/>
          <w:lang w:eastAsia="pl-PL"/>
        </w:rPr>
        <w:t>. 2017;18:1215-1228. doi: 10.1016/j.celrep.2016.12.079</w:t>
      </w:r>
    </w:p>
    <w:p w14:paraId="38A7A114"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Jordan J, Toplak H, Grassi G, et al. Joint statement of the European Association for the Study of Obesity and the European Society of Hypertension: obesity and heart failure. </w:t>
      </w:r>
      <w:r w:rsidRPr="00124080">
        <w:rPr>
          <w:rFonts w:ascii="Times New Roman" w:eastAsia="Times New Roman" w:hAnsi="Times New Roman" w:cs="Times New Roman"/>
          <w:i/>
          <w:iCs/>
          <w:color w:val="000000" w:themeColor="text1"/>
          <w:spacing w:val="2"/>
          <w:sz w:val="24"/>
          <w:szCs w:val="24"/>
          <w:lang w:eastAsia="pl-PL"/>
        </w:rPr>
        <w:t xml:space="preserve">J </w:t>
      </w:r>
      <w:proofErr w:type="spellStart"/>
      <w:r w:rsidRPr="00124080">
        <w:rPr>
          <w:rFonts w:ascii="Times New Roman" w:eastAsia="Times New Roman" w:hAnsi="Times New Roman" w:cs="Times New Roman"/>
          <w:i/>
          <w:iCs/>
          <w:color w:val="000000" w:themeColor="text1"/>
          <w:spacing w:val="2"/>
          <w:sz w:val="24"/>
          <w:szCs w:val="24"/>
          <w:lang w:eastAsia="pl-PL"/>
        </w:rPr>
        <w:t>Hypertens</w:t>
      </w:r>
      <w:proofErr w:type="spellEnd"/>
      <w:r w:rsidRPr="00124080">
        <w:rPr>
          <w:rFonts w:ascii="Times New Roman" w:eastAsia="Times New Roman" w:hAnsi="Times New Roman" w:cs="Times New Roman"/>
          <w:color w:val="000000" w:themeColor="text1"/>
          <w:spacing w:val="2"/>
          <w:sz w:val="24"/>
          <w:szCs w:val="24"/>
          <w:lang w:eastAsia="pl-PL"/>
        </w:rPr>
        <w:t>. 2016;34:1678-1688. doi: 10.1097/HJH.0000000000001013</w:t>
      </w:r>
    </w:p>
    <w:p w14:paraId="11DB57C2" w14:textId="77777777" w:rsidR="00EB6F00" w:rsidRPr="00DA199D"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Cholera in Haiti. Centers for Disease Control and Prevention Web site. </w:t>
      </w:r>
      <w:hyperlink r:id="rId7" w:history="1">
        <w:r w:rsidRPr="00DA199D">
          <w:rPr>
            <w:rFonts w:ascii="Times New Roman" w:eastAsia="Times New Roman" w:hAnsi="Times New Roman" w:cs="Times New Roman"/>
            <w:color w:val="000000" w:themeColor="text1"/>
            <w:spacing w:val="2"/>
            <w:sz w:val="24"/>
            <w:szCs w:val="24"/>
            <w:u w:val="single"/>
            <w:lang w:val="en-US" w:eastAsia="pl-PL"/>
          </w:rPr>
          <w:t>http://www.cdc.gov/haiticholera/</w:t>
        </w:r>
      </w:hyperlink>
      <w:r w:rsidRPr="00DA199D">
        <w:rPr>
          <w:rFonts w:ascii="Times New Roman" w:eastAsia="Times New Roman" w:hAnsi="Times New Roman" w:cs="Times New Roman"/>
          <w:color w:val="000000" w:themeColor="text1"/>
          <w:spacing w:val="2"/>
          <w:sz w:val="24"/>
          <w:szCs w:val="24"/>
          <w:lang w:val="en-US" w:eastAsia="pl-PL"/>
        </w:rPr>
        <w:t>. Published October 22, 2010. Updated January 9, 2012. Accessed February 1, 2012.</w:t>
      </w:r>
    </w:p>
    <w:p w14:paraId="26C258A3" w14:textId="00FAFBDD"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Address double burden of malnutrition: WHO. World Health Organization site. </w:t>
      </w:r>
      <w:hyperlink r:id="rId8" w:history="1">
        <w:r w:rsidRPr="00DA199D">
          <w:rPr>
            <w:rFonts w:ascii="Times New Roman" w:eastAsia="Times New Roman" w:hAnsi="Times New Roman" w:cs="Times New Roman"/>
            <w:color w:val="000000" w:themeColor="text1"/>
            <w:spacing w:val="2"/>
            <w:sz w:val="24"/>
            <w:szCs w:val="24"/>
            <w:u w:val="single"/>
            <w:lang w:val="en-US" w:eastAsia="pl-PL"/>
          </w:rPr>
          <w:t>http://www.searo.who.int/mediacentre/releases/2016/1636/en/</w:t>
        </w:r>
      </w:hyperlink>
      <w:r w:rsidRPr="00DA199D">
        <w:rPr>
          <w:rFonts w:ascii="Times New Roman" w:eastAsia="Times New Roman" w:hAnsi="Times New Roman" w:cs="Times New Roman"/>
          <w:color w:val="000000" w:themeColor="text1"/>
          <w:spacing w:val="2"/>
          <w:sz w:val="24"/>
          <w:szCs w:val="24"/>
          <w:lang w:val="en-US" w:eastAsia="pl-PL"/>
        </w:rPr>
        <w:t>.</w:t>
      </w:r>
      <w:r w:rsidR="00D951CC">
        <w:rPr>
          <w:rFonts w:ascii="Times New Roman" w:eastAsia="Times New Roman" w:hAnsi="Times New Roman" w:cs="Times New Roman"/>
          <w:color w:val="000000" w:themeColor="text1"/>
          <w:spacing w:val="2"/>
          <w:sz w:val="24"/>
          <w:szCs w:val="24"/>
          <w:lang w:val="en-US"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Accessed</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February</w:t>
      </w:r>
      <w:proofErr w:type="spellEnd"/>
      <w:r w:rsidR="00D951CC">
        <w:rPr>
          <w:rFonts w:ascii="Times New Roman" w:eastAsia="Times New Roman" w:hAnsi="Times New Roman" w:cs="Times New Roman"/>
          <w:color w:val="000000" w:themeColor="text1"/>
          <w:spacing w:val="2"/>
          <w:sz w:val="24"/>
          <w:szCs w:val="24"/>
          <w:lang w:eastAsia="pl-PL"/>
        </w:rPr>
        <w:t xml:space="preserve"> </w:t>
      </w:r>
      <w:r w:rsidRPr="00EB6F00">
        <w:rPr>
          <w:rFonts w:ascii="Times New Roman" w:eastAsia="Times New Roman" w:hAnsi="Times New Roman" w:cs="Times New Roman"/>
          <w:color w:val="000000" w:themeColor="text1"/>
          <w:spacing w:val="2"/>
          <w:sz w:val="24"/>
          <w:szCs w:val="24"/>
          <w:lang w:eastAsia="pl-PL"/>
        </w:rPr>
        <w:t>2, 2017.</w:t>
      </w:r>
    </w:p>
    <w:p w14:paraId="08CF30AC"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Doane GH, Varcoe C. </w:t>
      </w:r>
      <w:r w:rsidRPr="00DA199D">
        <w:rPr>
          <w:rFonts w:ascii="Times New Roman" w:eastAsia="Times New Roman" w:hAnsi="Times New Roman" w:cs="Times New Roman"/>
          <w:i/>
          <w:iCs/>
          <w:color w:val="000000" w:themeColor="text1"/>
          <w:spacing w:val="2"/>
          <w:sz w:val="24"/>
          <w:szCs w:val="24"/>
          <w:lang w:val="en-US" w:eastAsia="pl-PL"/>
        </w:rPr>
        <w:t>Family Nursing as Relational Inquiry: Developing Health– Promoting Practice</w:t>
      </w:r>
      <w:r w:rsidRPr="00DA199D">
        <w:rPr>
          <w:rFonts w:ascii="Times New Roman" w:eastAsia="Times New Roman" w:hAnsi="Times New Roman" w:cs="Times New Roman"/>
          <w:color w:val="000000" w:themeColor="text1"/>
          <w:spacing w:val="2"/>
          <w:sz w:val="24"/>
          <w:szCs w:val="24"/>
          <w:lang w:val="en-US" w:eastAsia="pl-PL"/>
        </w:rPr>
        <w:t xml:space="preserve">. </w:t>
      </w:r>
      <w:r w:rsidRPr="00124080">
        <w:rPr>
          <w:rFonts w:ascii="Times New Roman" w:eastAsia="Times New Roman" w:hAnsi="Times New Roman" w:cs="Times New Roman"/>
          <w:color w:val="000000" w:themeColor="text1"/>
          <w:spacing w:val="2"/>
          <w:sz w:val="24"/>
          <w:szCs w:val="24"/>
          <w:lang w:eastAsia="pl-PL"/>
        </w:rPr>
        <w:t xml:space="preserve">Philadelphia, PA: </w:t>
      </w:r>
      <w:proofErr w:type="spellStart"/>
      <w:r w:rsidRPr="00124080">
        <w:rPr>
          <w:rFonts w:ascii="Times New Roman" w:eastAsia="Times New Roman" w:hAnsi="Times New Roman" w:cs="Times New Roman"/>
          <w:color w:val="000000" w:themeColor="text1"/>
          <w:spacing w:val="2"/>
          <w:sz w:val="24"/>
          <w:szCs w:val="24"/>
          <w:lang w:eastAsia="pl-PL"/>
        </w:rPr>
        <w:t>Lippincott</w:t>
      </w:r>
      <w:proofErr w:type="spellEnd"/>
      <w:r w:rsidRPr="00124080">
        <w:rPr>
          <w:rFonts w:ascii="Times New Roman" w:eastAsia="Times New Roman" w:hAnsi="Times New Roman" w:cs="Times New Roman"/>
          <w:color w:val="000000" w:themeColor="text1"/>
          <w:spacing w:val="2"/>
          <w:sz w:val="24"/>
          <w:szCs w:val="24"/>
          <w:lang w:eastAsia="pl-PL"/>
        </w:rPr>
        <w:t xml:space="preserve"> Williams &amp; Wilkins; 2005:25-28.</w:t>
      </w:r>
    </w:p>
    <w:p w14:paraId="0F8AE697"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Grimsey E. An overview of the breast and breast cancer. In: </w:t>
      </w:r>
      <w:r w:rsidRPr="00DA199D">
        <w:rPr>
          <w:rFonts w:ascii="Times New Roman" w:eastAsia="Times New Roman" w:hAnsi="Times New Roman" w:cs="Times New Roman"/>
          <w:i/>
          <w:iCs/>
          <w:color w:val="000000" w:themeColor="text1"/>
          <w:spacing w:val="2"/>
          <w:sz w:val="24"/>
          <w:szCs w:val="24"/>
          <w:lang w:val="en-US" w:eastAsia="pl-PL"/>
        </w:rPr>
        <w:t>Breast Cancer Nursing Care and Management</w:t>
      </w:r>
      <w:r w:rsidRPr="00DA199D">
        <w:rPr>
          <w:rFonts w:ascii="Times New Roman" w:eastAsia="Times New Roman" w:hAnsi="Times New Roman" w:cs="Times New Roman"/>
          <w:color w:val="000000" w:themeColor="text1"/>
          <w:spacing w:val="2"/>
          <w:sz w:val="24"/>
          <w:szCs w:val="24"/>
          <w:lang w:val="en-US" w:eastAsia="pl-PL"/>
        </w:rPr>
        <w:t xml:space="preserve">. </w:t>
      </w:r>
      <w:r w:rsidRPr="00124080">
        <w:rPr>
          <w:rFonts w:ascii="Times New Roman" w:eastAsia="Times New Roman" w:hAnsi="Times New Roman" w:cs="Times New Roman"/>
          <w:color w:val="000000" w:themeColor="text1"/>
          <w:spacing w:val="2"/>
          <w:sz w:val="24"/>
          <w:szCs w:val="24"/>
          <w:lang w:eastAsia="pl-PL"/>
        </w:rPr>
        <w:t xml:space="preserve">2nd ed. </w:t>
      </w:r>
      <w:proofErr w:type="spellStart"/>
      <w:r w:rsidRPr="00124080">
        <w:rPr>
          <w:rFonts w:ascii="Times New Roman" w:eastAsia="Times New Roman" w:hAnsi="Times New Roman" w:cs="Times New Roman"/>
          <w:color w:val="000000" w:themeColor="text1"/>
          <w:spacing w:val="2"/>
          <w:sz w:val="24"/>
          <w:szCs w:val="24"/>
          <w:lang w:eastAsia="pl-PL"/>
        </w:rPr>
        <w:t>Harmer</w:t>
      </w:r>
      <w:proofErr w:type="spellEnd"/>
      <w:r w:rsidRPr="00124080">
        <w:rPr>
          <w:rFonts w:ascii="Times New Roman" w:eastAsia="Times New Roman" w:hAnsi="Times New Roman" w:cs="Times New Roman"/>
          <w:color w:val="000000" w:themeColor="text1"/>
          <w:spacing w:val="2"/>
          <w:sz w:val="24"/>
          <w:szCs w:val="24"/>
          <w:lang w:eastAsia="pl-PL"/>
        </w:rPr>
        <w:t xml:space="preserve"> V, ed. Chichester, UK: </w:t>
      </w:r>
      <w:proofErr w:type="spellStart"/>
      <w:r w:rsidRPr="00124080">
        <w:rPr>
          <w:rFonts w:ascii="Times New Roman" w:eastAsia="Times New Roman" w:hAnsi="Times New Roman" w:cs="Times New Roman"/>
          <w:color w:val="000000" w:themeColor="text1"/>
          <w:spacing w:val="2"/>
          <w:sz w:val="24"/>
          <w:szCs w:val="24"/>
          <w:lang w:eastAsia="pl-PL"/>
        </w:rPr>
        <w:t>Wiley-Blackwell</w:t>
      </w:r>
      <w:proofErr w:type="spellEnd"/>
      <w:r w:rsidRPr="00124080">
        <w:rPr>
          <w:rFonts w:ascii="Times New Roman" w:eastAsia="Times New Roman" w:hAnsi="Times New Roman" w:cs="Times New Roman"/>
          <w:color w:val="000000" w:themeColor="text1"/>
          <w:spacing w:val="2"/>
          <w:sz w:val="24"/>
          <w:szCs w:val="24"/>
          <w:lang w:eastAsia="pl-PL"/>
        </w:rPr>
        <w:t>; 2011:35-42.</w:t>
      </w:r>
    </w:p>
    <w:p w14:paraId="5EBCF9DB" w14:textId="77777777" w:rsidR="00EB6F00" w:rsidRPr="00124080" w:rsidRDefault="00EB6F00" w:rsidP="00124080">
      <w:pPr>
        <w:pStyle w:val="Akapitzlist"/>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p>
    <w:p w14:paraId="12CA3FF2" w14:textId="77777777" w:rsidR="00EB6F00" w:rsidRPr="00DA199D"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b/>
          <w:color w:val="000000" w:themeColor="text1"/>
          <w:spacing w:val="2"/>
          <w:sz w:val="24"/>
          <w:szCs w:val="24"/>
          <w:lang w:val="en-US" w:eastAsia="pl-PL"/>
        </w:rPr>
        <w:t>NOTE</w:t>
      </w:r>
      <w:r w:rsidRPr="00DA199D">
        <w:rPr>
          <w:rFonts w:ascii="Times New Roman" w:eastAsia="Times New Roman" w:hAnsi="Times New Roman" w:cs="Times New Roman"/>
          <w:color w:val="000000" w:themeColor="text1"/>
          <w:spacing w:val="2"/>
          <w:sz w:val="24"/>
          <w:szCs w:val="24"/>
          <w:lang w:val="en-US" w:eastAsia="pl-PL"/>
        </w:rPr>
        <w:t>: The Editorial Board requires consistent and carefully made references prepared according to the above-mentioned AMA standards. Otherwise, the work will be sent back to the authors.</w:t>
      </w:r>
    </w:p>
    <w:p w14:paraId="7403E447" w14:textId="77777777" w:rsidR="00EB6F00" w:rsidRPr="00DA199D"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 </w:t>
      </w:r>
    </w:p>
    <w:p w14:paraId="54596EEE" w14:textId="77777777" w:rsidR="00EB6F00" w:rsidRPr="00DA199D" w:rsidRDefault="00EB6F00" w:rsidP="00124080">
      <w:pPr>
        <w:spacing w:after="0" w:line="480" w:lineRule="auto"/>
        <w:jc w:val="both"/>
        <w:rPr>
          <w:rFonts w:ascii="Times New Roman" w:hAnsi="Times New Roman" w:cs="Times New Roman"/>
          <w:color w:val="000000" w:themeColor="text1"/>
          <w:sz w:val="24"/>
          <w:szCs w:val="24"/>
          <w:lang w:val="en-US"/>
        </w:rPr>
      </w:pPr>
    </w:p>
    <w:sectPr w:rsidR="00EB6F00" w:rsidRPr="00DA1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1954"/>
    <w:multiLevelType w:val="multilevel"/>
    <w:tmpl w:val="A8F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903AD"/>
    <w:multiLevelType w:val="multilevel"/>
    <w:tmpl w:val="5AC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34968"/>
    <w:multiLevelType w:val="multilevel"/>
    <w:tmpl w:val="B6C0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B4D0C"/>
    <w:multiLevelType w:val="hybridMultilevel"/>
    <w:tmpl w:val="F462F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160A36"/>
    <w:multiLevelType w:val="multilevel"/>
    <w:tmpl w:val="F52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B55A3"/>
    <w:multiLevelType w:val="hybridMultilevel"/>
    <w:tmpl w:val="2E307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14733C"/>
    <w:multiLevelType w:val="hybridMultilevel"/>
    <w:tmpl w:val="071A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9256A7"/>
    <w:multiLevelType w:val="multilevel"/>
    <w:tmpl w:val="267A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669048">
    <w:abstractNumId w:val="5"/>
  </w:num>
  <w:num w:numId="2" w16cid:durableId="254024841">
    <w:abstractNumId w:val="3"/>
  </w:num>
  <w:num w:numId="3" w16cid:durableId="887302911">
    <w:abstractNumId w:val="0"/>
  </w:num>
  <w:num w:numId="4" w16cid:durableId="628972420">
    <w:abstractNumId w:val="4"/>
  </w:num>
  <w:num w:numId="5" w16cid:durableId="8068076">
    <w:abstractNumId w:val="1"/>
  </w:num>
  <w:num w:numId="6" w16cid:durableId="646671598">
    <w:abstractNumId w:val="2"/>
  </w:num>
  <w:num w:numId="7" w16cid:durableId="1408727403">
    <w:abstractNumId w:val="7"/>
  </w:num>
  <w:num w:numId="8" w16cid:durableId="1090471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6"/>
    <w:rsid w:val="00096447"/>
    <w:rsid w:val="00120EDA"/>
    <w:rsid w:val="00124080"/>
    <w:rsid w:val="001C4156"/>
    <w:rsid w:val="00601563"/>
    <w:rsid w:val="007A6D66"/>
    <w:rsid w:val="007D3014"/>
    <w:rsid w:val="008A1C2D"/>
    <w:rsid w:val="00930796"/>
    <w:rsid w:val="00BF317C"/>
    <w:rsid w:val="00C871EB"/>
    <w:rsid w:val="00D951CC"/>
    <w:rsid w:val="00DA0296"/>
    <w:rsid w:val="00DA199D"/>
    <w:rsid w:val="00EB6F00"/>
    <w:rsid w:val="00F74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E64"/>
  <w15:chartTrackingRefBased/>
  <w15:docId w15:val="{697214DD-DC76-4876-BF19-83EF7FD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930796"/>
    <w:pPr>
      <w:suppressAutoHyphens/>
      <w:spacing w:before="280" w:after="280" w:line="240" w:lineRule="auto"/>
      <w:outlineLvl w:val="1"/>
    </w:pPr>
    <w:rPr>
      <w:rFonts w:ascii="Times New Roman" w:eastAsia="Times New Roman" w:hAnsi="Times New Roman" w:cs="Times New Roman"/>
      <w:b/>
      <w:bCs/>
      <w:sz w:val="36"/>
      <w:szCs w:val="36"/>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2title">
    <w:name w:val="MDPI_1.2_title"/>
    <w:next w:val="Normalny"/>
    <w:qFormat/>
    <w:rsid w:val="008A1C2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table" w:styleId="Tabela-Siatka">
    <w:name w:val="Table Grid"/>
    <w:basedOn w:val="Standardowy"/>
    <w:uiPriority w:val="39"/>
    <w:rsid w:val="007D3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30796"/>
    <w:rPr>
      <w:rFonts w:ascii="Times New Roman" w:eastAsia="Times New Roman" w:hAnsi="Times New Roman" w:cs="Times New Roman"/>
      <w:b/>
      <w:bCs/>
      <w:sz w:val="36"/>
      <w:szCs w:val="36"/>
      <w:lang w:val="en-US" w:eastAsia="pl-PL"/>
    </w:rPr>
  </w:style>
  <w:style w:type="paragraph" w:styleId="NormalnyWeb">
    <w:name w:val="Normal (Web)"/>
    <w:basedOn w:val="Normalny"/>
    <w:uiPriority w:val="99"/>
    <w:unhideWhenUsed/>
    <w:qFormat/>
    <w:rsid w:val="00930796"/>
    <w:pPr>
      <w:spacing w:beforeAutospacing="1" w:after="142" w:line="288" w:lineRule="auto"/>
    </w:pPr>
    <w:rPr>
      <w:rFonts w:ascii="Times New Roman" w:eastAsia="Calibri" w:hAnsi="Times New Roman" w:cs="Times New Roman"/>
      <w:sz w:val="20"/>
      <w:szCs w:val="20"/>
      <w:lang w:val="cs-CZ" w:eastAsia="pl-PL"/>
    </w:rPr>
  </w:style>
  <w:style w:type="paragraph" w:styleId="Akapitzlist">
    <w:name w:val="List Paragraph"/>
    <w:basedOn w:val="Normalny"/>
    <w:uiPriority w:val="34"/>
    <w:qFormat/>
    <w:rsid w:val="00930796"/>
    <w:pPr>
      <w:ind w:left="720"/>
      <w:contextualSpacing/>
    </w:pPr>
  </w:style>
  <w:style w:type="character" w:styleId="Hipercze">
    <w:name w:val="Hyperlink"/>
    <w:basedOn w:val="Domylnaczcionkaakapitu"/>
    <w:uiPriority w:val="99"/>
    <w:unhideWhenUsed/>
    <w:rsid w:val="00EB6F00"/>
    <w:rPr>
      <w:color w:val="0000FF"/>
      <w:u w:val="single"/>
    </w:rPr>
  </w:style>
  <w:style w:type="character" w:styleId="Pogrubienie">
    <w:name w:val="Strong"/>
    <w:basedOn w:val="Domylnaczcionkaakapitu"/>
    <w:uiPriority w:val="22"/>
    <w:qFormat/>
    <w:rsid w:val="00EB6F00"/>
    <w:rPr>
      <w:b/>
      <w:bCs/>
    </w:rPr>
  </w:style>
  <w:style w:type="character" w:styleId="Uwydatnienie">
    <w:name w:val="Emphasis"/>
    <w:basedOn w:val="Domylnaczcionkaakapitu"/>
    <w:uiPriority w:val="20"/>
    <w:qFormat/>
    <w:rsid w:val="00EB6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532473">
      <w:bodyDiv w:val="1"/>
      <w:marLeft w:val="0"/>
      <w:marRight w:val="0"/>
      <w:marTop w:val="0"/>
      <w:marBottom w:val="0"/>
      <w:divBdr>
        <w:top w:val="none" w:sz="0" w:space="0" w:color="auto"/>
        <w:left w:val="none" w:sz="0" w:space="0" w:color="auto"/>
        <w:bottom w:val="none" w:sz="0" w:space="0" w:color="auto"/>
        <w:right w:val="none" w:sz="0" w:space="0" w:color="auto"/>
      </w:divBdr>
    </w:div>
    <w:div w:id="1291856999">
      <w:bodyDiv w:val="1"/>
      <w:marLeft w:val="0"/>
      <w:marRight w:val="0"/>
      <w:marTop w:val="0"/>
      <w:marBottom w:val="0"/>
      <w:divBdr>
        <w:top w:val="none" w:sz="0" w:space="0" w:color="auto"/>
        <w:left w:val="none" w:sz="0" w:space="0" w:color="auto"/>
        <w:bottom w:val="none" w:sz="0" w:space="0" w:color="auto"/>
        <w:right w:val="none" w:sz="0" w:space="0" w:color="auto"/>
      </w:divBdr>
    </w:div>
    <w:div w:id="1817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o.who.int/mediacentre/releases/2016/1636/en/" TargetMode="External"/><Relationship Id="rId3" Type="http://schemas.openxmlformats.org/officeDocument/2006/relationships/settings" Target="settings.xml"/><Relationship Id="rId7" Type="http://schemas.openxmlformats.org/officeDocument/2006/relationships/hyperlink" Target="http://www.cdc.gov/haitichol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jcem.ur.edu.pl/instructions-autho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1592</Words>
  <Characters>9555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Sabina Galiniak</cp:lastModifiedBy>
  <cp:revision>11</cp:revision>
  <dcterms:created xsi:type="dcterms:W3CDTF">2023-04-04T06:51:00Z</dcterms:created>
  <dcterms:modified xsi:type="dcterms:W3CDTF">2024-09-16T09:54:00Z</dcterms:modified>
</cp:coreProperties>
</file>